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08D" w:rsidRDefault="003E008D" w:rsidP="003E008D">
      <w:pPr>
        <w:ind w:left="-1296"/>
      </w:pPr>
      <w:r>
        <w:rPr>
          <w:rFonts w:ascii="Calibri" w:hAnsi="Calibri"/>
          <w:color w:val="000000"/>
          <w:lang w:eastAsia="zh-CN"/>
        </w:rPr>
        <w:drawing>
          <wp:inline distT="0" distB="0" distL="0" distR="0">
            <wp:extent cx="1571625" cy="659283"/>
            <wp:effectExtent l="19050" t="0" r="9525" b="0"/>
            <wp:docPr id="1" name="Picture 1" descr="cid:48e0a9ff-21f7-44de-a41b-d5a623cc40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48e0a9ff-21f7-44de-a41b-d5a623cc40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65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008D" w:rsidRDefault="003E008D">
      <w:pPr>
        <w:rPr>
          <w:rFonts w:ascii="Cambria" w:hAnsi="Cambria"/>
          <w:b/>
          <w:bCs/>
          <w:color w:val="5F497A" w:themeColor="accent4" w:themeShade="BF"/>
          <w:sz w:val="33"/>
          <w:szCs w:val="33"/>
        </w:rPr>
      </w:pPr>
    </w:p>
    <w:p w:rsidR="00CC1E2D" w:rsidRPr="003E008D" w:rsidRDefault="00CC1E2D" w:rsidP="003E008D">
      <w:pPr>
        <w:ind w:left="-1296"/>
        <w:rPr>
          <w:rFonts w:ascii="Cambria" w:hAnsi="Cambria"/>
          <w:b/>
          <w:bCs/>
          <w:color w:val="5F497A" w:themeColor="accent4" w:themeShade="BF"/>
        </w:rPr>
      </w:pPr>
      <w:r w:rsidRPr="003E008D">
        <w:rPr>
          <w:rFonts w:ascii="Cambria" w:hAnsi="Cambria"/>
          <w:b/>
          <w:bCs/>
          <w:color w:val="5F497A" w:themeColor="accent4" w:themeShade="BF"/>
          <w:sz w:val="33"/>
          <w:szCs w:val="33"/>
        </w:rPr>
        <w:t>C</w:t>
      </w:r>
      <w:r w:rsidR="00E70F84" w:rsidRPr="003E008D">
        <w:rPr>
          <w:rFonts w:ascii="Cambria" w:hAnsi="Cambria"/>
          <w:b/>
          <w:bCs/>
          <w:color w:val="5F497A" w:themeColor="accent4" w:themeShade="BF"/>
          <w:sz w:val="33"/>
          <w:szCs w:val="33"/>
        </w:rPr>
        <w:t>linical C</w:t>
      </w:r>
      <w:r w:rsidRPr="003E008D">
        <w:rPr>
          <w:rFonts w:ascii="Cambria" w:hAnsi="Cambria"/>
          <w:b/>
          <w:bCs/>
          <w:color w:val="5F497A" w:themeColor="accent4" w:themeShade="BF"/>
          <w:sz w:val="33"/>
          <w:szCs w:val="33"/>
        </w:rPr>
        <w:t xml:space="preserve">ase Manager </w:t>
      </w:r>
      <w:r w:rsidR="00184DC1" w:rsidRPr="003E008D">
        <w:rPr>
          <w:rFonts w:ascii="Cambria" w:hAnsi="Cambria"/>
          <w:b/>
          <w:bCs/>
          <w:color w:val="5F497A" w:themeColor="accent4" w:themeShade="BF"/>
          <w:sz w:val="20"/>
          <w:szCs w:val="33"/>
        </w:rPr>
        <w:t xml:space="preserve">(Bi-lingual </w:t>
      </w:r>
      <w:r w:rsidR="005741C2">
        <w:rPr>
          <w:rFonts w:ascii="Cambria" w:hAnsi="Cambria"/>
          <w:b/>
          <w:bCs/>
          <w:color w:val="5F497A" w:themeColor="accent4" w:themeShade="BF"/>
          <w:sz w:val="20"/>
          <w:szCs w:val="33"/>
        </w:rPr>
        <w:t xml:space="preserve">Cantonese or </w:t>
      </w:r>
      <w:r w:rsidR="00C66C61">
        <w:rPr>
          <w:rFonts w:ascii="Cambria" w:hAnsi="Cambria"/>
          <w:b/>
          <w:bCs/>
          <w:color w:val="5F497A" w:themeColor="accent4" w:themeShade="BF"/>
          <w:sz w:val="20"/>
          <w:szCs w:val="33"/>
        </w:rPr>
        <w:t>Mandarin</w:t>
      </w:r>
      <w:r w:rsidR="00184DC1" w:rsidRPr="003E008D">
        <w:rPr>
          <w:rFonts w:ascii="Cambria" w:hAnsi="Cambria"/>
          <w:b/>
          <w:bCs/>
          <w:color w:val="5F497A" w:themeColor="accent4" w:themeShade="BF"/>
          <w:sz w:val="20"/>
          <w:szCs w:val="33"/>
        </w:rPr>
        <w:t xml:space="preserve"> Speaking)</w:t>
      </w:r>
      <w:r w:rsidRPr="003E008D">
        <w:rPr>
          <w:rFonts w:ascii="Cambria" w:hAnsi="Cambria"/>
          <w:b/>
          <w:bCs/>
          <w:color w:val="5F497A" w:themeColor="accent4" w:themeShade="BF"/>
          <w:sz w:val="20"/>
          <w:szCs w:val="33"/>
        </w:rPr>
        <w:br/>
      </w:r>
      <w:r w:rsidRPr="003E008D">
        <w:rPr>
          <w:rFonts w:ascii="Cambria" w:hAnsi="Cambria"/>
          <w:b/>
          <w:bCs/>
          <w:color w:val="5F497A" w:themeColor="accent4" w:themeShade="BF"/>
        </w:rPr>
        <w:t>Geriatric Outpatient Services</w:t>
      </w:r>
      <w:r w:rsidR="00184DC1" w:rsidRPr="003E008D">
        <w:rPr>
          <w:rFonts w:ascii="Cambria" w:hAnsi="Cambria"/>
          <w:b/>
          <w:bCs/>
          <w:color w:val="5F497A" w:themeColor="accent4" w:themeShade="BF"/>
        </w:rPr>
        <w:t xml:space="preserve"> West</w:t>
      </w:r>
      <w:r w:rsidRPr="003E008D">
        <w:rPr>
          <w:rFonts w:ascii="Cambria" w:hAnsi="Cambria"/>
          <w:b/>
          <w:bCs/>
          <w:color w:val="5F497A" w:themeColor="accent4" w:themeShade="BF"/>
        </w:rPr>
        <w:t xml:space="preserve"> Program</w:t>
      </w:r>
    </w:p>
    <w:p w:rsidR="00CC1E2D" w:rsidRPr="003E008D" w:rsidRDefault="00CC1E2D" w:rsidP="003E008D">
      <w:pPr>
        <w:ind w:left="-1296"/>
        <w:rPr>
          <w:rFonts w:ascii="Calibri" w:hAnsi="Calibri" w:cs="Arial"/>
          <w:b/>
          <w:color w:val="5F497A" w:themeColor="accent4" w:themeShade="BF"/>
          <w:sz w:val="20"/>
          <w:szCs w:val="20"/>
        </w:rPr>
      </w:pPr>
    </w:p>
    <w:p w:rsidR="00CC1E2D" w:rsidRDefault="00CC1E2D" w:rsidP="003E008D">
      <w:pPr>
        <w:ind w:left="-1296"/>
        <w:rPr>
          <w:rFonts w:ascii="Calibri" w:hAnsi="Calibri" w:cs="Arial"/>
          <w:b/>
          <w:sz w:val="20"/>
          <w:szCs w:val="20"/>
        </w:rPr>
      </w:pPr>
    </w:p>
    <w:p w:rsidR="00E70F84" w:rsidRDefault="00CC1E2D" w:rsidP="003E008D">
      <w:pPr>
        <w:ind w:left="-1296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Agency Overview</w:t>
      </w:r>
      <w:bookmarkStart w:id="0" w:name="OLE_LINK1"/>
    </w:p>
    <w:p w:rsidR="00CC1E2D" w:rsidRPr="0091120B" w:rsidRDefault="00CC1E2D" w:rsidP="003E008D">
      <w:pPr>
        <w:ind w:left="-1296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br/>
        <w:t xml:space="preserve">Founded in 1889, </w:t>
      </w:r>
      <w:r w:rsidR="005243F9">
        <w:rPr>
          <w:rFonts w:ascii="Calibri" w:hAnsi="Calibri"/>
          <w:sz w:val="20"/>
          <w:szCs w:val="20"/>
        </w:rPr>
        <w:t>Felton Institute/</w:t>
      </w:r>
      <w:r>
        <w:rPr>
          <w:rFonts w:ascii="Calibri" w:hAnsi="Calibri"/>
          <w:sz w:val="20"/>
          <w:szCs w:val="20"/>
        </w:rPr>
        <w:t>Family Service Agency of San Francisco (FSA) is the oldest nonsectarian, nonprofit charitable social-services provider in the City and County of San Francisco.</w:t>
      </w:r>
      <w:r w:rsidR="005243F9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 Our mission is to strengthen families by providing caring, effective, and innovative social services, with special emphasis on the needs of low-income families,</w:t>
      </w:r>
      <w:r w:rsidR="003E008D">
        <w:rPr>
          <w:rFonts w:ascii="Calibri" w:hAnsi="Calibri"/>
          <w:sz w:val="20"/>
          <w:szCs w:val="20"/>
        </w:rPr>
        <w:t xml:space="preserve"> children, the elderly and indivuduals who are disabled</w:t>
      </w:r>
      <w:r>
        <w:rPr>
          <w:rFonts w:ascii="Calibri" w:hAnsi="Calibri"/>
          <w:sz w:val="20"/>
          <w:szCs w:val="20"/>
        </w:rPr>
        <w:t xml:space="preserve">, thus improving the quality of life for all San Franciscans. </w:t>
      </w:r>
    </w:p>
    <w:p w:rsidR="00CC1E2D" w:rsidRDefault="00CC1E2D" w:rsidP="003E008D">
      <w:pPr>
        <w:ind w:left="-1296"/>
        <w:rPr>
          <w:rFonts w:ascii="Calibri" w:hAnsi="Calibri"/>
          <w:sz w:val="20"/>
          <w:szCs w:val="20"/>
        </w:rPr>
      </w:pPr>
    </w:p>
    <w:bookmarkEnd w:id="0"/>
    <w:p w:rsidR="00CC1E2D" w:rsidRDefault="00CC1E2D" w:rsidP="003E008D">
      <w:pPr>
        <w:ind w:left="-1296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Program Description</w:t>
      </w:r>
    </w:p>
    <w:p w:rsidR="00E70F84" w:rsidRDefault="00E70F84" w:rsidP="003E008D">
      <w:pPr>
        <w:ind w:left="-1296"/>
        <w:rPr>
          <w:rFonts w:ascii="Calibri" w:hAnsi="Calibri"/>
          <w:color w:val="333333"/>
          <w:sz w:val="20"/>
          <w:szCs w:val="20"/>
        </w:rPr>
      </w:pPr>
    </w:p>
    <w:p w:rsidR="00CC1E2D" w:rsidRDefault="00184DC1" w:rsidP="003E008D">
      <w:pPr>
        <w:autoSpaceDE w:val="0"/>
        <w:autoSpaceDN w:val="0"/>
        <w:adjustRightInd w:val="0"/>
        <w:ind w:left="-1296"/>
        <w:rPr>
          <w:rFonts w:ascii="Calibri" w:hAnsi="Calibri"/>
          <w:color w:val="333333"/>
          <w:sz w:val="20"/>
          <w:szCs w:val="20"/>
        </w:rPr>
      </w:pPr>
      <w:r>
        <w:rPr>
          <w:rFonts w:ascii="Calibri" w:hAnsi="Calibri"/>
          <w:color w:val="333333"/>
          <w:sz w:val="20"/>
          <w:szCs w:val="20"/>
        </w:rPr>
        <w:t>This outpatient program offers comprehensive services for seniors with mental health concerns, helping them to maintain independence and dignity to age in place. Geriatric Outpatient Services – Geary West (GSW)</w:t>
      </w:r>
      <w:r w:rsidR="00D95FA4">
        <w:rPr>
          <w:rFonts w:ascii="Calibri" w:hAnsi="Calibri"/>
          <w:color w:val="333333"/>
          <w:sz w:val="20"/>
          <w:szCs w:val="20"/>
        </w:rPr>
        <w:t xml:space="preserve">, based at 6221 Geary Blvd, San Francisco, </w:t>
      </w:r>
      <w:r>
        <w:rPr>
          <w:rFonts w:ascii="Calibri" w:hAnsi="Calibri"/>
          <w:color w:val="333333"/>
          <w:sz w:val="20"/>
          <w:szCs w:val="20"/>
        </w:rPr>
        <w:t xml:space="preserve">offers mental health services to older adults with severe psychiatric disorders and includes a range of outpatient services, including treatment of dual diagnosis and homeless individuals. </w:t>
      </w:r>
      <w:r w:rsidR="00345601">
        <w:rPr>
          <w:rFonts w:ascii="Calibri" w:hAnsi="Calibri"/>
          <w:color w:val="333333"/>
          <w:sz w:val="20"/>
          <w:szCs w:val="20"/>
        </w:rPr>
        <w:t xml:space="preserve">Felton Institute </w:t>
      </w:r>
      <w:r>
        <w:rPr>
          <w:rFonts w:ascii="Calibri" w:hAnsi="Calibri"/>
          <w:color w:val="333333"/>
          <w:sz w:val="20"/>
          <w:szCs w:val="20"/>
        </w:rPr>
        <w:t xml:space="preserve">has contracts with the Department of Public Health – Community Mental Health Services. </w:t>
      </w:r>
      <w:r w:rsidR="00050024">
        <w:rPr>
          <w:rFonts w:ascii="Calibri" w:hAnsi="Calibri"/>
          <w:color w:val="333333"/>
          <w:sz w:val="20"/>
          <w:szCs w:val="20"/>
        </w:rPr>
        <w:t xml:space="preserve"> </w:t>
      </w:r>
      <w:r>
        <w:rPr>
          <w:rFonts w:ascii="Calibri" w:hAnsi="Calibri"/>
          <w:color w:val="333333"/>
          <w:sz w:val="20"/>
          <w:szCs w:val="20"/>
        </w:rPr>
        <w:t>The agency is</w:t>
      </w:r>
      <w:r w:rsidR="00345601">
        <w:rPr>
          <w:rFonts w:ascii="Calibri" w:hAnsi="Calibri"/>
          <w:color w:val="333333"/>
          <w:sz w:val="20"/>
          <w:szCs w:val="20"/>
        </w:rPr>
        <w:t xml:space="preserve"> </w:t>
      </w:r>
      <w:r>
        <w:rPr>
          <w:rFonts w:ascii="Calibri" w:hAnsi="Calibri"/>
          <w:color w:val="333333"/>
          <w:sz w:val="20"/>
          <w:szCs w:val="20"/>
        </w:rPr>
        <w:t xml:space="preserve">committed to implementing Evidence-Based practices and behavioral health research into community-based mental health services.  </w:t>
      </w:r>
    </w:p>
    <w:p w:rsidR="00184DC1" w:rsidRPr="00E70F84" w:rsidRDefault="00184DC1" w:rsidP="003E008D">
      <w:pPr>
        <w:autoSpaceDE w:val="0"/>
        <w:autoSpaceDN w:val="0"/>
        <w:adjustRightInd w:val="0"/>
        <w:ind w:left="-1296"/>
        <w:rPr>
          <w:rFonts w:ascii="Calibri" w:hAnsi="Calibri" w:cs="Calibri"/>
          <w:color w:val="333333"/>
          <w:sz w:val="20"/>
          <w:szCs w:val="20"/>
        </w:rPr>
      </w:pPr>
    </w:p>
    <w:p w:rsidR="00CC1E2D" w:rsidRDefault="00CC1E2D" w:rsidP="003E008D">
      <w:pPr>
        <w:widowControl w:val="0"/>
        <w:tabs>
          <w:tab w:val="left" w:pos="-360"/>
          <w:tab w:val="left" w:pos="0"/>
          <w:tab w:val="left" w:pos="1440"/>
          <w:tab w:val="left" w:pos="7200"/>
        </w:tabs>
        <w:ind w:left="-1296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Job Description</w:t>
      </w:r>
    </w:p>
    <w:p w:rsidR="00E70F84" w:rsidRDefault="00E70F84" w:rsidP="003E008D">
      <w:pPr>
        <w:widowControl w:val="0"/>
        <w:tabs>
          <w:tab w:val="left" w:pos="-360"/>
          <w:tab w:val="left" w:pos="0"/>
          <w:tab w:val="left" w:pos="1440"/>
          <w:tab w:val="left" w:pos="7200"/>
        </w:tabs>
        <w:ind w:left="-1296"/>
        <w:rPr>
          <w:rFonts w:ascii="Calibri" w:hAnsi="Calibri"/>
          <w:bCs/>
          <w:sz w:val="20"/>
          <w:szCs w:val="20"/>
        </w:rPr>
      </w:pPr>
    </w:p>
    <w:p w:rsidR="00E70F84" w:rsidRPr="00E70F84" w:rsidRDefault="00E70F84" w:rsidP="003E008D">
      <w:pPr>
        <w:autoSpaceDE w:val="0"/>
        <w:autoSpaceDN w:val="0"/>
        <w:adjustRightInd w:val="0"/>
        <w:ind w:left="-1296"/>
        <w:rPr>
          <w:rFonts w:ascii="Calibri" w:hAnsi="Calibri" w:cs="Calibri"/>
          <w:color w:val="000000"/>
          <w:sz w:val="20"/>
          <w:szCs w:val="20"/>
        </w:rPr>
      </w:pPr>
      <w:r w:rsidRPr="00E70F84">
        <w:rPr>
          <w:rFonts w:ascii="Calibri" w:hAnsi="Calibri" w:cs="Calibri"/>
          <w:color w:val="000000"/>
          <w:sz w:val="20"/>
          <w:szCs w:val="20"/>
        </w:rPr>
        <w:t>Under the supervision of the Program Manager, this position participates in a multidisciplinary team</w:t>
      </w:r>
      <w:r w:rsidR="005007F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70F84">
        <w:rPr>
          <w:rFonts w:ascii="Calibri" w:hAnsi="Calibri" w:cs="Calibri"/>
          <w:color w:val="000000"/>
          <w:sz w:val="20"/>
          <w:szCs w:val="20"/>
        </w:rPr>
        <w:t>providing crisis intervention, eva</w:t>
      </w:r>
      <w:r w:rsidR="00D73B8A">
        <w:rPr>
          <w:rFonts w:ascii="Calibri" w:hAnsi="Calibri" w:cs="Calibri"/>
          <w:color w:val="000000"/>
          <w:sz w:val="20"/>
          <w:szCs w:val="20"/>
        </w:rPr>
        <w:t xml:space="preserve">luation, individual, family, </w:t>
      </w:r>
      <w:r w:rsidRPr="00E70F84">
        <w:rPr>
          <w:rFonts w:ascii="Calibri" w:hAnsi="Calibri" w:cs="Calibri"/>
          <w:color w:val="000000"/>
          <w:sz w:val="20"/>
          <w:szCs w:val="20"/>
        </w:rPr>
        <w:t>group treatment, and case</w:t>
      </w:r>
      <w:r w:rsidR="005007F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70F84">
        <w:rPr>
          <w:rFonts w:ascii="Calibri" w:hAnsi="Calibri" w:cs="Calibri"/>
          <w:color w:val="000000"/>
          <w:sz w:val="20"/>
          <w:szCs w:val="20"/>
        </w:rPr>
        <w:t>management for older adults who are at risk due to psychiatric disabilities. Evaluates needs of clients</w:t>
      </w:r>
      <w:r w:rsidR="005007F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70F84">
        <w:rPr>
          <w:rFonts w:ascii="Calibri" w:hAnsi="Calibri" w:cs="Calibri"/>
          <w:color w:val="000000"/>
          <w:sz w:val="20"/>
          <w:szCs w:val="20"/>
        </w:rPr>
        <w:t>and develops treatment plan in coordination with others for individuals with mental, emotional, or</w:t>
      </w:r>
      <w:r w:rsidR="005007F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70F84">
        <w:rPr>
          <w:rFonts w:ascii="Calibri" w:hAnsi="Calibri" w:cs="Calibri"/>
          <w:color w:val="000000"/>
          <w:sz w:val="20"/>
          <w:szCs w:val="20"/>
        </w:rPr>
        <w:t>substance abuse problems. May also assist with family, suicide; stress management; problems with</w:t>
      </w:r>
      <w:r w:rsidR="00D73B8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70F84">
        <w:rPr>
          <w:rFonts w:ascii="Calibri" w:hAnsi="Calibri" w:cs="Calibri"/>
          <w:color w:val="000000"/>
          <w:sz w:val="20"/>
          <w:szCs w:val="20"/>
        </w:rPr>
        <w:t>self‐esteem and assisting clients in applying for and obtaining other social services while providing a</w:t>
      </w:r>
      <w:r w:rsidR="005007F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70F84">
        <w:rPr>
          <w:rFonts w:ascii="Calibri" w:hAnsi="Calibri" w:cs="Calibri"/>
          <w:color w:val="000000"/>
          <w:sz w:val="20"/>
          <w:szCs w:val="20"/>
        </w:rPr>
        <w:t>safe and supportive environment for agency’s clientele and adhering to laws regarding confidentiality</w:t>
      </w:r>
      <w:r w:rsidR="005007F5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70F84">
        <w:rPr>
          <w:rFonts w:ascii="Calibri" w:hAnsi="Calibri" w:cs="Calibri"/>
          <w:color w:val="000000"/>
          <w:sz w:val="20"/>
          <w:szCs w:val="20"/>
        </w:rPr>
        <w:t xml:space="preserve">and reporting requirements. </w:t>
      </w:r>
      <w:r w:rsidR="00D73B8A">
        <w:rPr>
          <w:rFonts w:ascii="Calibri" w:hAnsi="Calibri" w:cs="Calibri"/>
          <w:color w:val="000000"/>
          <w:sz w:val="20"/>
          <w:szCs w:val="20"/>
        </w:rPr>
        <w:t xml:space="preserve">  </w:t>
      </w:r>
      <w:r w:rsidRPr="00E70F84">
        <w:rPr>
          <w:rFonts w:ascii="Calibri" w:hAnsi="Calibri" w:cs="Calibri"/>
          <w:color w:val="000000"/>
          <w:sz w:val="20"/>
          <w:szCs w:val="20"/>
        </w:rPr>
        <w:t>Activities may include individual and group therapy, crisis intervention,</w:t>
      </w:r>
      <w:r w:rsidR="00D73B8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70F84">
        <w:rPr>
          <w:rFonts w:ascii="Calibri" w:hAnsi="Calibri" w:cs="Calibri"/>
          <w:color w:val="000000"/>
          <w:sz w:val="20"/>
          <w:szCs w:val="20"/>
        </w:rPr>
        <w:t xml:space="preserve">case management, client advocacy, prevention, and education. </w:t>
      </w:r>
      <w:r w:rsidR="0034560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70F84">
        <w:rPr>
          <w:rFonts w:ascii="Calibri" w:hAnsi="Calibri" w:cs="Calibri"/>
          <w:color w:val="000000"/>
          <w:sz w:val="20"/>
          <w:szCs w:val="20"/>
        </w:rPr>
        <w:t>Maintains accurate detailed</w:t>
      </w:r>
      <w:r w:rsidR="00D73B8A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70F84">
        <w:rPr>
          <w:rFonts w:ascii="Calibri" w:hAnsi="Calibri" w:cs="Calibri"/>
          <w:color w:val="000000"/>
          <w:sz w:val="20"/>
          <w:szCs w:val="20"/>
        </w:rPr>
        <w:t xml:space="preserve">observation and progress records for electronic billing data entry. </w:t>
      </w:r>
      <w:r w:rsidR="00345601">
        <w:rPr>
          <w:rFonts w:ascii="Calibri" w:hAnsi="Calibri" w:cs="Calibri"/>
          <w:color w:val="000000"/>
          <w:sz w:val="20"/>
          <w:szCs w:val="20"/>
        </w:rPr>
        <w:t xml:space="preserve"> </w:t>
      </w:r>
      <w:r w:rsidRPr="00E70F84">
        <w:rPr>
          <w:rFonts w:ascii="Calibri" w:hAnsi="Calibri" w:cs="Calibri"/>
          <w:color w:val="000000"/>
          <w:sz w:val="20"/>
          <w:szCs w:val="20"/>
        </w:rPr>
        <w:t>Additional duties as needed.</w:t>
      </w:r>
    </w:p>
    <w:p w:rsidR="00CC1E2D" w:rsidRDefault="00CC1E2D" w:rsidP="003E008D">
      <w:pPr>
        <w:spacing w:after="120"/>
        <w:ind w:left="-1296"/>
        <w:rPr>
          <w:rFonts w:ascii="Calibri" w:hAnsi="Calibri" w:cs="Arial"/>
          <w:sz w:val="20"/>
          <w:szCs w:val="20"/>
        </w:rPr>
      </w:pPr>
    </w:p>
    <w:p w:rsidR="00E70F84" w:rsidRDefault="00CC1E2D" w:rsidP="003E008D">
      <w:pPr>
        <w:ind w:left="-1296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Program Specific Responsibilities</w:t>
      </w:r>
    </w:p>
    <w:p w:rsidR="00345601" w:rsidRPr="00184DC1" w:rsidRDefault="00345601" w:rsidP="003E008D">
      <w:pPr>
        <w:ind w:left="-1296"/>
        <w:rPr>
          <w:rFonts w:ascii="Calibri" w:hAnsi="Calibri" w:cs="Arial"/>
          <w:b/>
          <w:sz w:val="20"/>
          <w:szCs w:val="20"/>
        </w:rPr>
      </w:pPr>
    </w:p>
    <w:p w:rsidR="00E70F84" w:rsidRPr="00E70F84" w:rsidRDefault="00E70F84" w:rsidP="003E008D">
      <w:pPr>
        <w:pStyle w:val="ListParagraph"/>
        <w:numPr>
          <w:ilvl w:val="0"/>
          <w:numId w:val="33"/>
        </w:numPr>
        <w:ind w:left="-1008"/>
        <w:rPr>
          <w:rFonts w:ascii="Calibri" w:hAnsi="Calibri"/>
          <w:sz w:val="20"/>
          <w:szCs w:val="20"/>
        </w:rPr>
      </w:pPr>
      <w:r w:rsidRPr="00E70F84">
        <w:rPr>
          <w:rFonts w:ascii="Calibri" w:hAnsi="Calibri"/>
          <w:sz w:val="20"/>
          <w:szCs w:val="20"/>
        </w:rPr>
        <w:t>Consistently exhibits Agency values as set forth in the Agency Manual</w:t>
      </w:r>
    </w:p>
    <w:p w:rsidR="005007F5" w:rsidRDefault="00E70F84" w:rsidP="003E008D">
      <w:pPr>
        <w:pStyle w:val="ListParagraph"/>
        <w:numPr>
          <w:ilvl w:val="0"/>
          <w:numId w:val="33"/>
        </w:numPr>
        <w:ind w:left="-1008"/>
        <w:rPr>
          <w:rFonts w:ascii="Calibri" w:hAnsi="Calibri"/>
          <w:sz w:val="20"/>
          <w:szCs w:val="20"/>
        </w:rPr>
      </w:pPr>
      <w:r w:rsidRPr="005007F5">
        <w:rPr>
          <w:rFonts w:ascii="Calibri" w:hAnsi="Calibri"/>
          <w:sz w:val="20"/>
          <w:szCs w:val="20"/>
        </w:rPr>
        <w:t>Provides crisis intervention</w:t>
      </w:r>
      <w:r w:rsidR="005007F5" w:rsidRPr="005007F5">
        <w:rPr>
          <w:rFonts w:ascii="Calibri" w:hAnsi="Calibri"/>
          <w:sz w:val="20"/>
          <w:szCs w:val="20"/>
        </w:rPr>
        <w:t xml:space="preserve">, crises </w:t>
      </w:r>
      <w:r w:rsidRPr="005007F5">
        <w:rPr>
          <w:rFonts w:ascii="Calibri" w:hAnsi="Calibri"/>
          <w:sz w:val="20"/>
          <w:szCs w:val="20"/>
        </w:rPr>
        <w:t xml:space="preserve">management </w:t>
      </w:r>
      <w:r w:rsidR="005007F5" w:rsidRPr="005007F5">
        <w:rPr>
          <w:rFonts w:ascii="Calibri" w:hAnsi="Calibri"/>
          <w:sz w:val="20"/>
          <w:szCs w:val="20"/>
        </w:rPr>
        <w:t xml:space="preserve"> and assessment  for involuntary hospitalization</w:t>
      </w:r>
    </w:p>
    <w:p w:rsidR="00E70F84" w:rsidRPr="005007F5" w:rsidRDefault="00E70F84" w:rsidP="003E008D">
      <w:pPr>
        <w:pStyle w:val="ListParagraph"/>
        <w:numPr>
          <w:ilvl w:val="0"/>
          <w:numId w:val="33"/>
        </w:numPr>
        <w:ind w:left="-1008"/>
        <w:rPr>
          <w:rFonts w:ascii="Calibri" w:hAnsi="Calibri"/>
          <w:sz w:val="20"/>
          <w:szCs w:val="20"/>
        </w:rPr>
      </w:pPr>
      <w:r w:rsidRPr="005007F5">
        <w:rPr>
          <w:rFonts w:ascii="Calibri" w:hAnsi="Calibri"/>
          <w:sz w:val="20"/>
          <w:szCs w:val="20"/>
        </w:rPr>
        <w:t>Performs intakes and assesses seniors with psychiatric and dual diagnosis disabilities for</w:t>
      </w:r>
      <w:r w:rsidR="00184DC1" w:rsidRPr="005007F5">
        <w:rPr>
          <w:rFonts w:ascii="Calibri" w:hAnsi="Calibri"/>
          <w:sz w:val="20"/>
          <w:szCs w:val="20"/>
        </w:rPr>
        <w:t xml:space="preserve"> </w:t>
      </w:r>
      <w:r w:rsidRPr="005007F5">
        <w:rPr>
          <w:rFonts w:ascii="Calibri" w:hAnsi="Calibri"/>
          <w:sz w:val="20"/>
          <w:szCs w:val="20"/>
        </w:rPr>
        <w:t>treatment as needed, by interviewing them in the office or at their home</w:t>
      </w:r>
      <w:r w:rsidR="00184DC1" w:rsidRPr="005007F5">
        <w:rPr>
          <w:rFonts w:ascii="Calibri" w:hAnsi="Calibri"/>
          <w:sz w:val="20"/>
          <w:szCs w:val="20"/>
        </w:rPr>
        <w:t>s</w:t>
      </w:r>
    </w:p>
    <w:p w:rsidR="00184DC1" w:rsidRPr="00184DC1" w:rsidRDefault="00184DC1" w:rsidP="003E008D">
      <w:pPr>
        <w:pStyle w:val="ListParagraph"/>
        <w:numPr>
          <w:ilvl w:val="0"/>
          <w:numId w:val="33"/>
        </w:numPr>
        <w:ind w:left="-1008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Provides services in the agency clinic and in client home</w:t>
      </w:r>
    </w:p>
    <w:p w:rsidR="00E70F84" w:rsidRPr="00E70F84" w:rsidRDefault="00E70F84" w:rsidP="003E008D">
      <w:pPr>
        <w:pStyle w:val="ListParagraph"/>
        <w:numPr>
          <w:ilvl w:val="0"/>
          <w:numId w:val="33"/>
        </w:numPr>
        <w:ind w:left="-1008"/>
        <w:rPr>
          <w:rFonts w:ascii="Calibri" w:hAnsi="Calibri"/>
          <w:sz w:val="20"/>
          <w:szCs w:val="20"/>
        </w:rPr>
      </w:pPr>
      <w:r w:rsidRPr="00E70F84">
        <w:rPr>
          <w:rFonts w:ascii="Calibri" w:hAnsi="Calibri"/>
          <w:sz w:val="20"/>
          <w:szCs w:val="20"/>
        </w:rPr>
        <w:t>Provides individual, group and /or family therapy to stabilize clients and prevent decompensation</w:t>
      </w:r>
    </w:p>
    <w:p w:rsidR="00E70F84" w:rsidRPr="00184DC1" w:rsidRDefault="00E70F84" w:rsidP="003E008D">
      <w:pPr>
        <w:pStyle w:val="ListParagraph"/>
        <w:numPr>
          <w:ilvl w:val="0"/>
          <w:numId w:val="33"/>
        </w:numPr>
        <w:ind w:left="-1008"/>
        <w:rPr>
          <w:rFonts w:ascii="Calibri" w:hAnsi="Calibri"/>
          <w:sz w:val="20"/>
          <w:szCs w:val="20"/>
        </w:rPr>
      </w:pPr>
      <w:r w:rsidRPr="00E70F84">
        <w:rPr>
          <w:rFonts w:ascii="Calibri" w:hAnsi="Calibri"/>
          <w:sz w:val="20"/>
          <w:szCs w:val="20"/>
        </w:rPr>
        <w:t>Provides case management services, including evaluations, service plan development, assisting</w:t>
      </w:r>
      <w:r w:rsidR="00184DC1">
        <w:rPr>
          <w:rFonts w:ascii="Calibri" w:hAnsi="Calibri"/>
          <w:sz w:val="20"/>
          <w:szCs w:val="20"/>
        </w:rPr>
        <w:t xml:space="preserve"> </w:t>
      </w:r>
      <w:r w:rsidRPr="00184DC1">
        <w:rPr>
          <w:rFonts w:ascii="Calibri" w:hAnsi="Calibri"/>
          <w:sz w:val="20"/>
          <w:szCs w:val="20"/>
        </w:rPr>
        <w:t>clients in accessing housing, financial, medical and other needed services. Coordinates with other</w:t>
      </w:r>
      <w:r w:rsidR="00184DC1">
        <w:rPr>
          <w:rFonts w:ascii="Calibri" w:hAnsi="Calibri"/>
          <w:sz w:val="20"/>
          <w:szCs w:val="20"/>
        </w:rPr>
        <w:t xml:space="preserve"> </w:t>
      </w:r>
      <w:r w:rsidRPr="00184DC1">
        <w:rPr>
          <w:rFonts w:ascii="Calibri" w:hAnsi="Calibri"/>
          <w:sz w:val="20"/>
          <w:szCs w:val="20"/>
        </w:rPr>
        <w:t>service providers</w:t>
      </w:r>
    </w:p>
    <w:p w:rsidR="00E70F84" w:rsidRPr="00184DC1" w:rsidRDefault="00E70F84" w:rsidP="00D73B8A">
      <w:pPr>
        <w:pStyle w:val="ListParagraph"/>
        <w:numPr>
          <w:ilvl w:val="0"/>
          <w:numId w:val="33"/>
        </w:numPr>
        <w:ind w:left="-1008"/>
        <w:rPr>
          <w:rFonts w:ascii="Calibri" w:hAnsi="Calibri"/>
          <w:sz w:val="20"/>
          <w:szCs w:val="20"/>
        </w:rPr>
      </w:pPr>
      <w:r w:rsidRPr="00E70F84">
        <w:rPr>
          <w:rFonts w:ascii="Calibri" w:hAnsi="Calibri"/>
          <w:sz w:val="20"/>
          <w:szCs w:val="20"/>
        </w:rPr>
        <w:t>Maintains clinical records after each client contact or service, in accordance with mandated</w:t>
      </w:r>
      <w:r w:rsidR="00184DC1">
        <w:rPr>
          <w:rFonts w:ascii="Calibri" w:hAnsi="Calibri"/>
          <w:sz w:val="20"/>
          <w:szCs w:val="20"/>
        </w:rPr>
        <w:t xml:space="preserve"> </w:t>
      </w:r>
      <w:r w:rsidRPr="00184DC1">
        <w:rPr>
          <w:rFonts w:ascii="Calibri" w:hAnsi="Calibri"/>
          <w:sz w:val="20"/>
          <w:szCs w:val="20"/>
        </w:rPr>
        <w:t>standards of San Francisco Community Behavioral Health Services (CBHS)</w:t>
      </w:r>
    </w:p>
    <w:p w:rsidR="00050024" w:rsidRDefault="00050024" w:rsidP="00050024">
      <w:pPr>
        <w:pStyle w:val="ListParagraph"/>
        <w:ind w:left="-1008"/>
        <w:rPr>
          <w:rFonts w:ascii="Calibri" w:hAnsi="Calibri"/>
          <w:sz w:val="20"/>
          <w:szCs w:val="20"/>
        </w:rPr>
      </w:pPr>
    </w:p>
    <w:p w:rsidR="00E70F84" w:rsidRPr="00050024" w:rsidRDefault="003E008D" w:rsidP="00050024">
      <w:pPr>
        <w:pStyle w:val="ListParagraph"/>
        <w:numPr>
          <w:ilvl w:val="0"/>
          <w:numId w:val="33"/>
        </w:numPr>
        <w:ind w:left="-1152"/>
        <w:rPr>
          <w:rFonts w:ascii="Calibri" w:hAnsi="Calibri"/>
          <w:sz w:val="20"/>
          <w:szCs w:val="20"/>
        </w:rPr>
      </w:pPr>
      <w:r w:rsidRPr="00050024">
        <w:rPr>
          <w:rFonts w:ascii="Calibri" w:hAnsi="Calibri"/>
          <w:sz w:val="20"/>
          <w:szCs w:val="20"/>
        </w:rPr>
        <w:lastRenderedPageBreak/>
        <w:t xml:space="preserve">Contibutes to team meetings and case conferences through presentation of cases, discussion of clinical issues and </w:t>
      </w:r>
      <w:r w:rsidR="00E70F84" w:rsidRPr="00050024">
        <w:rPr>
          <w:rFonts w:ascii="Calibri" w:hAnsi="Calibri"/>
          <w:sz w:val="20"/>
          <w:szCs w:val="20"/>
        </w:rPr>
        <w:t>exchange of information and ideas</w:t>
      </w:r>
    </w:p>
    <w:p w:rsidR="00E70F84" w:rsidRPr="00E70F84" w:rsidRDefault="00E70F84" w:rsidP="00057899">
      <w:pPr>
        <w:pStyle w:val="ListParagraph"/>
        <w:numPr>
          <w:ilvl w:val="0"/>
          <w:numId w:val="33"/>
        </w:numPr>
        <w:ind w:left="-1152"/>
        <w:rPr>
          <w:rFonts w:ascii="Calibri" w:hAnsi="Calibri"/>
          <w:sz w:val="20"/>
          <w:szCs w:val="20"/>
        </w:rPr>
      </w:pPr>
      <w:r w:rsidRPr="00E70F84">
        <w:rPr>
          <w:rFonts w:ascii="Calibri" w:hAnsi="Calibri"/>
          <w:sz w:val="20"/>
          <w:szCs w:val="20"/>
        </w:rPr>
        <w:t>Provides information regarding community resources to the general public as needed</w:t>
      </w:r>
    </w:p>
    <w:p w:rsidR="00E70F84" w:rsidRPr="00E70F84" w:rsidRDefault="00E70F84" w:rsidP="00057899">
      <w:pPr>
        <w:pStyle w:val="ListParagraph"/>
        <w:numPr>
          <w:ilvl w:val="0"/>
          <w:numId w:val="33"/>
        </w:numPr>
        <w:ind w:left="-1152"/>
        <w:rPr>
          <w:rFonts w:ascii="Calibri" w:hAnsi="Calibri"/>
          <w:sz w:val="20"/>
          <w:szCs w:val="20"/>
        </w:rPr>
      </w:pPr>
      <w:r w:rsidRPr="00E70F84">
        <w:rPr>
          <w:rFonts w:ascii="Calibri" w:hAnsi="Calibri"/>
          <w:sz w:val="20"/>
          <w:szCs w:val="20"/>
        </w:rPr>
        <w:t>Other duties and responsibilities may be assigned from time to time</w:t>
      </w:r>
    </w:p>
    <w:p w:rsidR="00CC1E2D" w:rsidRDefault="00CC1E2D">
      <w:pPr>
        <w:jc w:val="both"/>
        <w:rPr>
          <w:rFonts w:ascii="Calibri" w:hAnsi="Calibri"/>
          <w:sz w:val="20"/>
        </w:rPr>
      </w:pPr>
    </w:p>
    <w:p w:rsidR="00CC1E2D" w:rsidRDefault="00CC1E2D" w:rsidP="0091120B">
      <w:pPr>
        <w:ind w:left="-1530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Minimum Qualifications:</w:t>
      </w:r>
    </w:p>
    <w:p w:rsidR="00E70F84" w:rsidRDefault="00E70F84" w:rsidP="0091120B">
      <w:pPr>
        <w:ind w:left="-1530"/>
        <w:jc w:val="both"/>
        <w:rPr>
          <w:rFonts w:ascii="Calibri" w:hAnsi="Calibri"/>
          <w:b/>
          <w:sz w:val="20"/>
          <w:szCs w:val="20"/>
        </w:rPr>
      </w:pPr>
    </w:p>
    <w:p w:rsidR="00184DC1" w:rsidRDefault="005741C2" w:rsidP="00184DC1">
      <w:pPr>
        <w:numPr>
          <w:ilvl w:val="0"/>
          <w:numId w:val="34"/>
        </w:numPr>
        <w:autoSpaceDE w:val="0"/>
        <w:autoSpaceDN w:val="0"/>
        <w:adjustRightInd w:val="0"/>
        <w:ind w:left="-108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C</w:t>
      </w:r>
      <w:r w:rsidR="00E70F84" w:rsidRPr="00E70F84">
        <w:rPr>
          <w:rFonts w:ascii="Calibri" w:hAnsi="Calibri" w:cs="Calibri"/>
          <w:color w:val="000000"/>
          <w:sz w:val="20"/>
          <w:szCs w:val="20"/>
        </w:rPr>
        <w:t xml:space="preserve">ase management or treatment </w:t>
      </w:r>
      <w:r>
        <w:rPr>
          <w:rFonts w:ascii="Calibri" w:hAnsi="Calibri" w:cs="Calibri"/>
          <w:color w:val="000000"/>
          <w:sz w:val="20"/>
          <w:szCs w:val="20"/>
        </w:rPr>
        <w:t xml:space="preserve">experience </w:t>
      </w:r>
      <w:r w:rsidR="00E70F84" w:rsidRPr="00E70F84">
        <w:rPr>
          <w:rFonts w:ascii="Calibri" w:hAnsi="Calibri" w:cs="Calibri"/>
          <w:color w:val="000000"/>
          <w:sz w:val="20"/>
          <w:szCs w:val="20"/>
        </w:rPr>
        <w:t>of at-risk gero-psychiatric population with psychiatric and substance abuse problems preferred</w:t>
      </w:r>
    </w:p>
    <w:p w:rsidR="009147B5" w:rsidRPr="009147B5" w:rsidRDefault="00E70F84" w:rsidP="00184DC1">
      <w:pPr>
        <w:numPr>
          <w:ilvl w:val="0"/>
          <w:numId w:val="34"/>
        </w:numPr>
        <w:autoSpaceDE w:val="0"/>
        <w:autoSpaceDN w:val="0"/>
        <w:adjustRightInd w:val="0"/>
        <w:ind w:left="-1080"/>
        <w:rPr>
          <w:rFonts w:ascii="Calibri" w:hAnsi="Calibri" w:cs="Calibri"/>
          <w:color w:val="000000"/>
          <w:sz w:val="20"/>
          <w:szCs w:val="20"/>
        </w:rPr>
      </w:pPr>
      <w:r w:rsidRPr="009147B5">
        <w:rPr>
          <w:rFonts w:ascii="Calibri" w:hAnsi="Calibri"/>
          <w:sz w:val="20"/>
        </w:rPr>
        <w:t>Masters degre</w:t>
      </w:r>
      <w:r w:rsidR="009147B5">
        <w:rPr>
          <w:rFonts w:ascii="Calibri" w:hAnsi="Calibri"/>
          <w:sz w:val="20"/>
        </w:rPr>
        <w:t xml:space="preserve">e in Social Work, Counseling, </w:t>
      </w:r>
      <w:r w:rsidRPr="009147B5">
        <w:rPr>
          <w:rFonts w:ascii="Calibri" w:hAnsi="Calibri"/>
          <w:sz w:val="20"/>
        </w:rPr>
        <w:t>Psychology</w:t>
      </w:r>
      <w:r w:rsidR="009147B5">
        <w:rPr>
          <w:rFonts w:ascii="Calibri" w:hAnsi="Calibri"/>
          <w:sz w:val="20"/>
        </w:rPr>
        <w:t xml:space="preserve"> or related field</w:t>
      </w:r>
    </w:p>
    <w:p w:rsidR="009147B5" w:rsidRPr="009147B5" w:rsidRDefault="009147B5" w:rsidP="00184DC1">
      <w:pPr>
        <w:numPr>
          <w:ilvl w:val="0"/>
          <w:numId w:val="34"/>
        </w:numPr>
        <w:autoSpaceDE w:val="0"/>
        <w:autoSpaceDN w:val="0"/>
        <w:adjustRightInd w:val="0"/>
        <w:ind w:left="-108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/>
          <w:sz w:val="20"/>
        </w:rPr>
        <w:t xml:space="preserve">Fluency in </w:t>
      </w:r>
      <w:r w:rsidR="005741C2" w:rsidRPr="009147B5">
        <w:rPr>
          <w:rFonts w:ascii="Calibri" w:hAnsi="Calibri"/>
          <w:sz w:val="20"/>
        </w:rPr>
        <w:t xml:space="preserve">Cantonese </w:t>
      </w:r>
      <w:r w:rsidRPr="009147B5">
        <w:rPr>
          <w:rFonts w:ascii="Calibri" w:hAnsi="Calibri"/>
          <w:sz w:val="20"/>
        </w:rPr>
        <w:t>and/</w:t>
      </w:r>
      <w:r w:rsidR="005741C2" w:rsidRPr="009147B5">
        <w:rPr>
          <w:rFonts w:ascii="Calibri" w:hAnsi="Calibri"/>
          <w:sz w:val="20"/>
        </w:rPr>
        <w:t xml:space="preserve">or </w:t>
      </w:r>
      <w:r w:rsidR="00271AE9" w:rsidRPr="009147B5">
        <w:rPr>
          <w:rFonts w:ascii="Calibri" w:hAnsi="Calibri"/>
          <w:sz w:val="20"/>
        </w:rPr>
        <w:t>Mandarin</w:t>
      </w:r>
      <w:r w:rsidR="00184DC1" w:rsidRPr="009147B5">
        <w:rPr>
          <w:rFonts w:ascii="Calibri" w:hAnsi="Calibri"/>
          <w:sz w:val="20"/>
        </w:rPr>
        <w:t xml:space="preserve"> </w:t>
      </w:r>
    </w:p>
    <w:p w:rsidR="00E70F84" w:rsidRPr="009147B5" w:rsidRDefault="00184DC1" w:rsidP="00184DC1">
      <w:pPr>
        <w:numPr>
          <w:ilvl w:val="0"/>
          <w:numId w:val="34"/>
        </w:numPr>
        <w:autoSpaceDE w:val="0"/>
        <w:autoSpaceDN w:val="0"/>
        <w:adjustRightInd w:val="0"/>
        <w:ind w:left="-1080"/>
        <w:rPr>
          <w:rFonts w:ascii="Calibri" w:hAnsi="Calibri" w:cs="Calibri"/>
          <w:color w:val="000000"/>
          <w:sz w:val="20"/>
          <w:szCs w:val="20"/>
        </w:rPr>
      </w:pPr>
      <w:r w:rsidRPr="009147B5">
        <w:rPr>
          <w:rFonts w:ascii="Calibri" w:hAnsi="Calibri"/>
          <w:sz w:val="20"/>
        </w:rPr>
        <w:t>Applicants with managerial experience may be considered for additional supervisory duties.</w:t>
      </w:r>
    </w:p>
    <w:p w:rsidR="00E70F84" w:rsidRPr="00E70F84" w:rsidRDefault="00E70F84" w:rsidP="00E70F84">
      <w:pPr>
        <w:numPr>
          <w:ilvl w:val="0"/>
          <w:numId w:val="34"/>
        </w:numPr>
        <w:autoSpaceDE w:val="0"/>
        <w:autoSpaceDN w:val="0"/>
        <w:adjustRightInd w:val="0"/>
        <w:ind w:left="-1080"/>
        <w:rPr>
          <w:rFonts w:ascii="Calibri" w:hAnsi="Calibri" w:cs="Calibri"/>
          <w:color w:val="000000"/>
          <w:sz w:val="20"/>
          <w:szCs w:val="20"/>
        </w:rPr>
      </w:pPr>
      <w:r w:rsidRPr="00E70F84">
        <w:rPr>
          <w:rFonts w:ascii="Calibri" w:hAnsi="Calibri" w:cs="Calibri"/>
          <w:color w:val="000000"/>
          <w:sz w:val="20"/>
          <w:szCs w:val="20"/>
        </w:rPr>
        <w:t>Comprehensive range of mental health and substance abuse counseling, assessment and crisis intervention skills</w:t>
      </w:r>
    </w:p>
    <w:p w:rsidR="00E70F84" w:rsidRPr="00E70F84" w:rsidRDefault="00E70F84" w:rsidP="00E70F84">
      <w:pPr>
        <w:numPr>
          <w:ilvl w:val="0"/>
          <w:numId w:val="34"/>
        </w:numPr>
        <w:autoSpaceDE w:val="0"/>
        <w:autoSpaceDN w:val="0"/>
        <w:adjustRightInd w:val="0"/>
        <w:ind w:left="-1080"/>
        <w:rPr>
          <w:rFonts w:ascii="Calibri" w:hAnsi="Calibri" w:cs="Calibri"/>
          <w:color w:val="000000"/>
          <w:sz w:val="20"/>
          <w:szCs w:val="20"/>
        </w:rPr>
      </w:pPr>
      <w:r w:rsidRPr="00E70F84">
        <w:rPr>
          <w:rFonts w:ascii="Calibri" w:hAnsi="Calibri" w:cs="Calibri"/>
          <w:color w:val="000000"/>
          <w:sz w:val="20"/>
          <w:szCs w:val="20"/>
        </w:rPr>
        <w:t>Ability to work cooperatively on a multidisciplinary team, and to work with clients with various ethnic and cultural backgrounds</w:t>
      </w:r>
    </w:p>
    <w:p w:rsidR="00E70F84" w:rsidRPr="00E70F84" w:rsidRDefault="009147B5" w:rsidP="00E70F84">
      <w:pPr>
        <w:numPr>
          <w:ilvl w:val="0"/>
          <w:numId w:val="34"/>
        </w:numPr>
        <w:autoSpaceDE w:val="0"/>
        <w:autoSpaceDN w:val="0"/>
        <w:adjustRightInd w:val="0"/>
        <w:ind w:left="-108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 xml:space="preserve">Some </w:t>
      </w:r>
      <w:r w:rsidR="009D5CB4">
        <w:rPr>
          <w:rFonts w:ascii="Calibri" w:hAnsi="Calibri" w:cs="Calibri"/>
          <w:color w:val="000000"/>
          <w:sz w:val="20"/>
          <w:szCs w:val="20"/>
        </w:rPr>
        <w:t>Knowledge of DSM-5</w:t>
      </w:r>
      <w:r w:rsidR="00E70F84" w:rsidRPr="00E70F84">
        <w:rPr>
          <w:rFonts w:ascii="Calibri" w:hAnsi="Calibri" w:cs="Calibri"/>
          <w:color w:val="000000"/>
          <w:sz w:val="20"/>
          <w:szCs w:val="20"/>
        </w:rPr>
        <w:t xml:space="preserve"> diagnoses</w:t>
      </w:r>
    </w:p>
    <w:p w:rsidR="00E70F84" w:rsidRPr="00E70F84" w:rsidRDefault="00E70F84" w:rsidP="00E70F84">
      <w:pPr>
        <w:numPr>
          <w:ilvl w:val="0"/>
          <w:numId w:val="34"/>
        </w:numPr>
        <w:autoSpaceDE w:val="0"/>
        <w:autoSpaceDN w:val="0"/>
        <w:adjustRightInd w:val="0"/>
        <w:ind w:left="-1080"/>
        <w:rPr>
          <w:rFonts w:ascii="Calibri" w:hAnsi="Calibri" w:cs="Calibri"/>
          <w:color w:val="000000"/>
          <w:sz w:val="20"/>
          <w:szCs w:val="20"/>
        </w:rPr>
      </w:pPr>
      <w:r w:rsidRPr="00E70F84">
        <w:rPr>
          <w:rFonts w:ascii="Calibri" w:hAnsi="Calibri" w:cs="Calibri"/>
          <w:color w:val="000000"/>
          <w:sz w:val="20"/>
          <w:szCs w:val="20"/>
        </w:rPr>
        <w:t>Working knowledge of a variety of computer software applications (i.e., Microsoft Word, Excel, Access, Power Point, Adobe Acrobat)</w:t>
      </w:r>
    </w:p>
    <w:p w:rsidR="00E70F84" w:rsidRPr="00E70F84" w:rsidRDefault="00E70F84" w:rsidP="00E70F84">
      <w:pPr>
        <w:numPr>
          <w:ilvl w:val="0"/>
          <w:numId w:val="34"/>
        </w:numPr>
        <w:autoSpaceDE w:val="0"/>
        <w:autoSpaceDN w:val="0"/>
        <w:adjustRightInd w:val="0"/>
        <w:ind w:left="-1080"/>
        <w:rPr>
          <w:rFonts w:ascii="Calibri" w:hAnsi="Calibri" w:cs="Calibri"/>
          <w:color w:val="000000"/>
          <w:sz w:val="20"/>
          <w:szCs w:val="20"/>
        </w:rPr>
      </w:pPr>
      <w:r w:rsidRPr="00E70F84">
        <w:rPr>
          <w:rFonts w:ascii="Calibri" w:hAnsi="Calibri" w:cs="Calibri"/>
          <w:color w:val="000000"/>
          <w:sz w:val="20"/>
          <w:szCs w:val="20"/>
        </w:rPr>
        <w:t>Strong organizational skills</w:t>
      </w:r>
    </w:p>
    <w:p w:rsidR="00E70F84" w:rsidRPr="00E70F84" w:rsidRDefault="00E70F84" w:rsidP="00E70F84">
      <w:pPr>
        <w:numPr>
          <w:ilvl w:val="0"/>
          <w:numId w:val="34"/>
        </w:numPr>
        <w:autoSpaceDE w:val="0"/>
        <w:autoSpaceDN w:val="0"/>
        <w:adjustRightInd w:val="0"/>
        <w:ind w:left="-1080"/>
        <w:rPr>
          <w:rFonts w:ascii="Calibri" w:hAnsi="Calibri" w:cs="Calibri"/>
          <w:color w:val="000000"/>
          <w:sz w:val="20"/>
          <w:szCs w:val="20"/>
        </w:rPr>
      </w:pPr>
      <w:r w:rsidRPr="00E70F84">
        <w:rPr>
          <w:rFonts w:ascii="Calibri" w:hAnsi="Calibri" w:cs="Calibri"/>
          <w:color w:val="000000"/>
          <w:sz w:val="20"/>
          <w:szCs w:val="20"/>
        </w:rPr>
        <w:t>Strong communication skills (both verbal and written)</w:t>
      </w:r>
    </w:p>
    <w:p w:rsidR="00E70F84" w:rsidRPr="00E70F84" w:rsidRDefault="00E70F84" w:rsidP="00E70F84">
      <w:pPr>
        <w:numPr>
          <w:ilvl w:val="0"/>
          <w:numId w:val="34"/>
        </w:numPr>
        <w:autoSpaceDE w:val="0"/>
        <w:autoSpaceDN w:val="0"/>
        <w:adjustRightInd w:val="0"/>
        <w:ind w:left="-1080"/>
        <w:rPr>
          <w:rFonts w:ascii="Calibri" w:hAnsi="Calibri" w:cs="Calibri"/>
          <w:color w:val="000000"/>
          <w:sz w:val="20"/>
          <w:szCs w:val="20"/>
        </w:rPr>
      </w:pPr>
      <w:r w:rsidRPr="00E70F84">
        <w:rPr>
          <w:rFonts w:ascii="Calibri" w:hAnsi="Calibri" w:cs="Calibri"/>
          <w:color w:val="000000"/>
          <w:sz w:val="20"/>
          <w:szCs w:val="20"/>
        </w:rPr>
        <w:t>Strong time management skills</w:t>
      </w:r>
    </w:p>
    <w:p w:rsidR="00E70F84" w:rsidRPr="00E70F84" w:rsidRDefault="00E70F84" w:rsidP="00E70F84">
      <w:pPr>
        <w:numPr>
          <w:ilvl w:val="0"/>
          <w:numId w:val="34"/>
        </w:numPr>
        <w:autoSpaceDE w:val="0"/>
        <w:autoSpaceDN w:val="0"/>
        <w:adjustRightInd w:val="0"/>
        <w:ind w:left="-1080"/>
        <w:rPr>
          <w:rFonts w:ascii="Calibri" w:hAnsi="Calibri" w:cs="Calibri"/>
          <w:color w:val="000000"/>
          <w:sz w:val="20"/>
          <w:szCs w:val="20"/>
        </w:rPr>
      </w:pPr>
      <w:r w:rsidRPr="00E70F84">
        <w:rPr>
          <w:rFonts w:ascii="Calibri" w:hAnsi="Calibri" w:cs="Calibri"/>
          <w:color w:val="000000"/>
          <w:sz w:val="20"/>
          <w:szCs w:val="20"/>
        </w:rPr>
        <w:t>Strong interpersonal skills</w:t>
      </w:r>
    </w:p>
    <w:p w:rsidR="00E70F84" w:rsidRPr="00E70F84" w:rsidRDefault="00E70F84" w:rsidP="00E70F84">
      <w:pPr>
        <w:numPr>
          <w:ilvl w:val="0"/>
          <w:numId w:val="34"/>
        </w:numPr>
        <w:autoSpaceDE w:val="0"/>
        <w:autoSpaceDN w:val="0"/>
        <w:adjustRightInd w:val="0"/>
        <w:ind w:left="-1080"/>
        <w:rPr>
          <w:rFonts w:ascii="Calibri" w:hAnsi="Calibri" w:cs="Calibri"/>
          <w:color w:val="000000"/>
          <w:sz w:val="20"/>
          <w:szCs w:val="20"/>
        </w:rPr>
      </w:pPr>
      <w:r w:rsidRPr="00E70F84">
        <w:rPr>
          <w:rFonts w:ascii="Calibri" w:hAnsi="Calibri" w:cs="Calibri"/>
          <w:color w:val="000000"/>
          <w:sz w:val="20"/>
          <w:szCs w:val="20"/>
        </w:rPr>
        <w:t>Ability to prioritize projects and follow through</w:t>
      </w:r>
    </w:p>
    <w:p w:rsidR="00E70F84" w:rsidRPr="00E70F84" w:rsidRDefault="00E70F84" w:rsidP="00E70F84">
      <w:pPr>
        <w:numPr>
          <w:ilvl w:val="0"/>
          <w:numId w:val="34"/>
        </w:numPr>
        <w:autoSpaceDE w:val="0"/>
        <w:autoSpaceDN w:val="0"/>
        <w:adjustRightInd w:val="0"/>
        <w:ind w:left="-1080"/>
        <w:rPr>
          <w:rFonts w:ascii="Calibri" w:hAnsi="Calibri" w:cs="Calibri"/>
          <w:color w:val="000000"/>
          <w:sz w:val="20"/>
          <w:szCs w:val="20"/>
        </w:rPr>
      </w:pPr>
      <w:r w:rsidRPr="00E70F84">
        <w:rPr>
          <w:rFonts w:ascii="Calibri" w:hAnsi="Calibri" w:cs="Calibri"/>
          <w:color w:val="000000"/>
          <w:sz w:val="20"/>
          <w:szCs w:val="20"/>
        </w:rPr>
        <w:t>Ability to maintain proper documentation as determined by C</w:t>
      </w:r>
      <w:r w:rsidR="005741C2">
        <w:rPr>
          <w:rFonts w:ascii="Calibri" w:hAnsi="Calibri" w:cs="Calibri"/>
          <w:color w:val="000000"/>
          <w:sz w:val="20"/>
          <w:szCs w:val="20"/>
        </w:rPr>
        <w:t xml:space="preserve">ommunity </w:t>
      </w:r>
      <w:r w:rsidRPr="00E70F84">
        <w:rPr>
          <w:rFonts w:ascii="Calibri" w:hAnsi="Calibri" w:cs="Calibri"/>
          <w:color w:val="000000"/>
          <w:sz w:val="20"/>
          <w:szCs w:val="20"/>
        </w:rPr>
        <w:t>B</w:t>
      </w:r>
      <w:r w:rsidR="005741C2">
        <w:rPr>
          <w:rFonts w:ascii="Calibri" w:hAnsi="Calibri" w:cs="Calibri"/>
          <w:color w:val="000000"/>
          <w:sz w:val="20"/>
          <w:szCs w:val="20"/>
        </w:rPr>
        <w:t xml:space="preserve">ehavioral </w:t>
      </w:r>
      <w:r w:rsidRPr="00E70F84">
        <w:rPr>
          <w:rFonts w:ascii="Calibri" w:hAnsi="Calibri" w:cs="Calibri"/>
          <w:color w:val="000000"/>
          <w:sz w:val="20"/>
          <w:szCs w:val="20"/>
        </w:rPr>
        <w:t>H</w:t>
      </w:r>
      <w:r w:rsidR="005741C2">
        <w:rPr>
          <w:rFonts w:ascii="Calibri" w:hAnsi="Calibri" w:cs="Calibri"/>
          <w:color w:val="000000"/>
          <w:sz w:val="20"/>
          <w:szCs w:val="20"/>
        </w:rPr>
        <w:t xml:space="preserve">ealth </w:t>
      </w:r>
      <w:r w:rsidRPr="00E70F84">
        <w:rPr>
          <w:rFonts w:ascii="Calibri" w:hAnsi="Calibri" w:cs="Calibri"/>
          <w:color w:val="000000"/>
          <w:sz w:val="20"/>
          <w:szCs w:val="20"/>
        </w:rPr>
        <w:t>S</w:t>
      </w:r>
      <w:r w:rsidR="005741C2">
        <w:rPr>
          <w:rFonts w:ascii="Calibri" w:hAnsi="Calibri" w:cs="Calibri"/>
          <w:color w:val="000000"/>
          <w:sz w:val="20"/>
          <w:szCs w:val="20"/>
        </w:rPr>
        <w:t>ervice</w:t>
      </w:r>
      <w:r w:rsidRPr="00E70F84">
        <w:rPr>
          <w:rFonts w:ascii="Calibri" w:hAnsi="Calibri" w:cs="Calibri"/>
          <w:color w:val="000000"/>
          <w:sz w:val="20"/>
          <w:szCs w:val="20"/>
        </w:rPr>
        <w:t xml:space="preserve"> and Medi-Cal requirements</w:t>
      </w:r>
    </w:p>
    <w:p w:rsidR="00E70F84" w:rsidRPr="00E70F84" w:rsidRDefault="00E70F84" w:rsidP="00E70F84">
      <w:pPr>
        <w:numPr>
          <w:ilvl w:val="0"/>
          <w:numId w:val="34"/>
        </w:numPr>
        <w:autoSpaceDE w:val="0"/>
        <w:autoSpaceDN w:val="0"/>
        <w:adjustRightInd w:val="0"/>
        <w:ind w:left="-1080"/>
        <w:rPr>
          <w:rFonts w:ascii="Calibri" w:hAnsi="Calibri" w:cs="Calibri"/>
          <w:color w:val="000000"/>
          <w:sz w:val="20"/>
          <w:szCs w:val="20"/>
        </w:rPr>
      </w:pPr>
      <w:r w:rsidRPr="00E70F84">
        <w:rPr>
          <w:rFonts w:ascii="Calibri" w:hAnsi="Calibri" w:cs="Calibri"/>
          <w:color w:val="000000"/>
          <w:sz w:val="20"/>
          <w:szCs w:val="20"/>
        </w:rPr>
        <w:t>Ability to be a team player with a welcoming attitude</w:t>
      </w:r>
    </w:p>
    <w:p w:rsidR="00E70F84" w:rsidRPr="0091120B" w:rsidRDefault="00E70F84" w:rsidP="0091120B">
      <w:pPr>
        <w:ind w:left="-1530"/>
        <w:jc w:val="both"/>
        <w:rPr>
          <w:rFonts w:ascii="Calibri" w:hAnsi="Calibri"/>
          <w:b/>
          <w:sz w:val="20"/>
          <w:szCs w:val="20"/>
        </w:rPr>
      </w:pPr>
    </w:p>
    <w:p w:rsidR="00CC1E2D" w:rsidRDefault="00CC1E2D">
      <w:pPr>
        <w:rPr>
          <w:rFonts w:ascii="Calibri" w:hAnsi="Calibri"/>
          <w:color w:val="C00000"/>
          <w:sz w:val="20"/>
        </w:rPr>
      </w:pPr>
    </w:p>
    <w:p w:rsidR="00CC1E2D" w:rsidRDefault="00CC1E2D" w:rsidP="00345601">
      <w:pPr>
        <w:ind w:left="-1440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Additional Information:</w:t>
      </w:r>
    </w:p>
    <w:p w:rsidR="00E70F84" w:rsidRPr="00E70F84" w:rsidRDefault="00E70F84" w:rsidP="00345601">
      <w:pPr>
        <w:autoSpaceDE w:val="0"/>
        <w:autoSpaceDN w:val="0"/>
        <w:adjustRightInd w:val="0"/>
        <w:ind w:left="-1440"/>
        <w:rPr>
          <w:rFonts w:ascii="Calibri" w:hAnsi="Calibri" w:cs="Calibri"/>
          <w:color w:val="000000"/>
          <w:sz w:val="20"/>
          <w:szCs w:val="20"/>
        </w:rPr>
      </w:pPr>
      <w:r w:rsidRPr="00E70F84">
        <w:rPr>
          <w:rFonts w:ascii="Calibri" w:hAnsi="Calibri" w:cs="Calibri"/>
          <w:color w:val="000000"/>
          <w:sz w:val="20"/>
          <w:szCs w:val="20"/>
        </w:rPr>
        <w:t>Division: Senior Services</w:t>
      </w:r>
    </w:p>
    <w:p w:rsidR="00E70F84" w:rsidRPr="00E70F84" w:rsidRDefault="00E70F84" w:rsidP="00345601">
      <w:pPr>
        <w:autoSpaceDE w:val="0"/>
        <w:autoSpaceDN w:val="0"/>
        <w:adjustRightInd w:val="0"/>
        <w:ind w:left="-1440"/>
        <w:rPr>
          <w:rFonts w:ascii="Calibri" w:hAnsi="Calibri" w:cs="Calibri"/>
          <w:color w:val="000000"/>
          <w:sz w:val="20"/>
          <w:szCs w:val="20"/>
        </w:rPr>
      </w:pPr>
      <w:r w:rsidRPr="00E70F84">
        <w:rPr>
          <w:rFonts w:ascii="Calibri" w:hAnsi="Calibri" w:cs="Calibri"/>
          <w:color w:val="000000"/>
          <w:sz w:val="20"/>
          <w:szCs w:val="20"/>
        </w:rPr>
        <w:t>Position: Permanent 1.0 FTE</w:t>
      </w:r>
    </w:p>
    <w:p w:rsidR="00E70F84" w:rsidRPr="00E70F84" w:rsidRDefault="0095070B" w:rsidP="00345601">
      <w:pPr>
        <w:autoSpaceDE w:val="0"/>
        <w:autoSpaceDN w:val="0"/>
        <w:adjustRightInd w:val="0"/>
        <w:ind w:left="-1440"/>
        <w:rPr>
          <w:rFonts w:ascii="Calibri" w:hAnsi="Calibri" w:cs="Calibri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Reports to: Program Supervisor</w:t>
      </w:r>
    </w:p>
    <w:p w:rsidR="00E70F84" w:rsidRDefault="00E70F84" w:rsidP="00345601">
      <w:pPr>
        <w:autoSpaceDE w:val="0"/>
        <w:autoSpaceDN w:val="0"/>
        <w:adjustRightInd w:val="0"/>
        <w:ind w:left="-1440"/>
        <w:rPr>
          <w:rFonts w:ascii="Calibri" w:hAnsi="Calibri" w:cs="Calibri"/>
          <w:i/>
          <w:color w:val="000000"/>
          <w:sz w:val="20"/>
          <w:szCs w:val="20"/>
          <w:u w:val="single"/>
        </w:rPr>
      </w:pPr>
      <w:r w:rsidRPr="00E70F84">
        <w:rPr>
          <w:rFonts w:ascii="Calibri" w:hAnsi="Calibri" w:cs="Calibri"/>
          <w:i/>
          <w:color w:val="000000"/>
          <w:sz w:val="20"/>
          <w:szCs w:val="20"/>
          <w:u w:val="single"/>
        </w:rPr>
        <w:t>Licensing hours will be provided</w:t>
      </w:r>
    </w:p>
    <w:p w:rsidR="00C62098" w:rsidRPr="00C62098" w:rsidRDefault="00C62098" w:rsidP="00345601">
      <w:pPr>
        <w:autoSpaceDE w:val="0"/>
        <w:autoSpaceDN w:val="0"/>
        <w:adjustRightInd w:val="0"/>
        <w:ind w:left="-1440"/>
        <w:rPr>
          <w:rFonts w:ascii="Calibri" w:hAnsi="Calibri" w:cs="Calibri"/>
          <w:i/>
          <w:color w:val="000000"/>
          <w:sz w:val="18"/>
          <w:szCs w:val="18"/>
          <w:u w:val="single"/>
        </w:rPr>
      </w:pPr>
    </w:p>
    <w:p w:rsidR="00C62098" w:rsidRDefault="00C62098" w:rsidP="00C62098">
      <w:pPr>
        <w:ind w:left="-1440"/>
        <w:jc w:val="both"/>
        <w:rPr>
          <w:rFonts w:ascii="Arial" w:hAnsi="Arial" w:cs="Arial"/>
          <w:b/>
          <w:bCs/>
          <w:noProof w:val="0"/>
          <w:sz w:val="18"/>
          <w:szCs w:val="18"/>
        </w:rPr>
      </w:pPr>
      <w:r w:rsidRPr="00C62098">
        <w:rPr>
          <w:rFonts w:ascii="Arial" w:hAnsi="Arial" w:cs="Arial"/>
          <w:b/>
          <w:bCs/>
          <w:noProof w:val="0"/>
          <w:sz w:val="18"/>
          <w:szCs w:val="18"/>
        </w:rPr>
        <w:t xml:space="preserve">SEND RESUMES </w:t>
      </w:r>
      <w:r w:rsidR="009147B5">
        <w:rPr>
          <w:rFonts w:ascii="Arial" w:hAnsi="Arial" w:cs="Arial"/>
          <w:b/>
          <w:bCs/>
          <w:noProof w:val="0"/>
          <w:sz w:val="18"/>
          <w:szCs w:val="18"/>
        </w:rPr>
        <w:t xml:space="preserve">and cover letter </w:t>
      </w:r>
      <w:r w:rsidR="005741C2">
        <w:rPr>
          <w:rFonts w:ascii="Arial" w:hAnsi="Arial" w:cs="Arial"/>
          <w:b/>
          <w:bCs/>
          <w:noProof w:val="0"/>
          <w:sz w:val="18"/>
          <w:szCs w:val="18"/>
        </w:rPr>
        <w:t>via e-mail</w:t>
      </w:r>
      <w:r w:rsidR="006C5438">
        <w:rPr>
          <w:rFonts w:ascii="Arial" w:hAnsi="Arial" w:cs="Arial"/>
          <w:b/>
          <w:bCs/>
          <w:noProof w:val="0"/>
          <w:sz w:val="18"/>
          <w:szCs w:val="18"/>
        </w:rPr>
        <w:t xml:space="preserve"> to</w:t>
      </w:r>
      <w:r w:rsidRPr="00C62098">
        <w:rPr>
          <w:rFonts w:ascii="Arial" w:hAnsi="Arial" w:cs="Arial"/>
          <w:b/>
          <w:bCs/>
          <w:noProof w:val="0"/>
          <w:sz w:val="18"/>
          <w:szCs w:val="18"/>
        </w:rPr>
        <w:t>:</w:t>
      </w:r>
    </w:p>
    <w:p w:rsidR="009B13AB" w:rsidRPr="00C62098" w:rsidRDefault="009B13AB" w:rsidP="00C62098">
      <w:pPr>
        <w:ind w:left="-1440"/>
        <w:jc w:val="both"/>
        <w:rPr>
          <w:rFonts w:ascii="Arial Narrow" w:hAnsi="Arial Narrow" w:cs="Arial"/>
          <w:sz w:val="18"/>
          <w:szCs w:val="18"/>
        </w:rPr>
      </w:pPr>
    </w:p>
    <w:p w:rsidR="009B13AB" w:rsidRDefault="009B13AB" w:rsidP="00C62098">
      <w:pPr>
        <w:ind w:left="-1440"/>
        <w:jc w:val="both"/>
        <w:rPr>
          <w:rFonts w:ascii="Calibri" w:hAnsi="Calibri" w:cs="Calibri"/>
          <w:noProof w:val="0"/>
          <w:color w:val="000000"/>
          <w:sz w:val="20"/>
          <w:szCs w:val="20"/>
        </w:rPr>
      </w:pPr>
      <w:r>
        <w:rPr>
          <w:rFonts w:ascii="Calibri" w:hAnsi="Calibri" w:cs="Calibri"/>
          <w:noProof w:val="0"/>
          <w:color w:val="000000"/>
          <w:sz w:val="20"/>
          <w:szCs w:val="20"/>
        </w:rPr>
        <w:t xml:space="preserve">Dr. Philip </w:t>
      </w:r>
      <w:proofErr w:type="spellStart"/>
      <w:r>
        <w:rPr>
          <w:rFonts w:ascii="Calibri" w:hAnsi="Calibri" w:cs="Calibri"/>
          <w:noProof w:val="0"/>
          <w:color w:val="000000"/>
          <w:sz w:val="20"/>
          <w:szCs w:val="20"/>
        </w:rPr>
        <w:t>Tsui</w:t>
      </w:r>
      <w:proofErr w:type="spellEnd"/>
      <w:r>
        <w:rPr>
          <w:rFonts w:ascii="Calibri" w:hAnsi="Calibri" w:cs="Calibri"/>
          <w:noProof w:val="0"/>
          <w:color w:val="000000"/>
          <w:sz w:val="20"/>
          <w:szCs w:val="20"/>
        </w:rPr>
        <w:t xml:space="preserve">, LCSW, </w:t>
      </w:r>
      <w:proofErr w:type="spellStart"/>
      <w:r>
        <w:rPr>
          <w:rFonts w:ascii="Calibri" w:hAnsi="Calibri" w:cs="Calibri"/>
          <w:noProof w:val="0"/>
          <w:color w:val="000000"/>
          <w:sz w:val="20"/>
          <w:szCs w:val="20"/>
        </w:rPr>
        <w:t>Psy.D</w:t>
      </w:r>
      <w:proofErr w:type="spellEnd"/>
      <w:r>
        <w:rPr>
          <w:rFonts w:ascii="Calibri" w:hAnsi="Calibri" w:cs="Calibri"/>
          <w:noProof w:val="0"/>
          <w:color w:val="000000"/>
          <w:sz w:val="20"/>
          <w:szCs w:val="20"/>
        </w:rPr>
        <w:t>.</w:t>
      </w:r>
    </w:p>
    <w:p w:rsidR="00C62098" w:rsidRPr="008D0F31" w:rsidRDefault="009B13AB" w:rsidP="00C62098">
      <w:pPr>
        <w:ind w:left="-2592" w:firstLine="1170"/>
        <w:rPr>
          <w:rFonts w:ascii="Calibri" w:hAnsi="Calibri"/>
          <w:sz w:val="20"/>
          <w:szCs w:val="22"/>
        </w:rPr>
      </w:pPr>
      <w:r>
        <w:rPr>
          <w:rFonts w:ascii="Calibri" w:hAnsi="Calibri"/>
          <w:sz w:val="20"/>
          <w:szCs w:val="22"/>
        </w:rPr>
        <w:t>Email: ptsui</w:t>
      </w:r>
      <w:r w:rsidR="00C62098">
        <w:rPr>
          <w:rFonts w:ascii="Calibri" w:hAnsi="Calibri"/>
          <w:sz w:val="20"/>
          <w:szCs w:val="22"/>
        </w:rPr>
        <w:t>@felton.org</w:t>
      </w:r>
    </w:p>
    <w:p w:rsidR="00C62098" w:rsidRDefault="00C62098" w:rsidP="00345601">
      <w:pPr>
        <w:autoSpaceDE w:val="0"/>
        <w:autoSpaceDN w:val="0"/>
        <w:adjustRightInd w:val="0"/>
        <w:ind w:left="-1440"/>
        <w:rPr>
          <w:rFonts w:ascii="Calibri" w:hAnsi="Calibri" w:cs="Calibri"/>
          <w:i/>
          <w:color w:val="000000"/>
          <w:sz w:val="20"/>
          <w:szCs w:val="20"/>
          <w:u w:val="single"/>
        </w:rPr>
      </w:pPr>
    </w:p>
    <w:p w:rsidR="00C62098" w:rsidRPr="00E70F84" w:rsidRDefault="00C62098" w:rsidP="00345601">
      <w:pPr>
        <w:autoSpaceDE w:val="0"/>
        <w:autoSpaceDN w:val="0"/>
        <w:adjustRightInd w:val="0"/>
        <w:ind w:left="-1440"/>
        <w:rPr>
          <w:rFonts w:ascii="Calibri" w:hAnsi="Calibri" w:cs="Calibri"/>
          <w:i/>
          <w:color w:val="000000"/>
          <w:sz w:val="20"/>
          <w:szCs w:val="20"/>
          <w:u w:val="single"/>
        </w:rPr>
      </w:pPr>
    </w:p>
    <w:p w:rsidR="00CC1E2D" w:rsidRDefault="00CC1E2D">
      <w:pPr>
        <w:ind w:left="-1710"/>
        <w:jc w:val="both"/>
        <w:rPr>
          <w:rFonts w:ascii="Arial Narrow" w:hAnsi="Arial Narrow" w:cs="Arial"/>
          <w:sz w:val="22"/>
          <w:szCs w:val="22"/>
        </w:rPr>
      </w:pPr>
    </w:p>
    <w:p w:rsidR="00CC1E2D" w:rsidRDefault="00CC1E2D">
      <w:pPr>
        <w:ind w:left="-1710"/>
        <w:jc w:val="both"/>
        <w:rPr>
          <w:rFonts w:ascii="Arial Narrow" w:hAnsi="Arial Narrow" w:cs="Arial"/>
          <w:sz w:val="22"/>
          <w:szCs w:val="22"/>
        </w:rPr>
      </w:pPr>
    </w:p>
    <w:p w:rsidR="00CC1E2D" w:rsidRDefault="00CC1E2D" w:rsidP="009B506F">
      <w:pPr>
        <w:ind w:left="-1440"/>
        <w:rPr>
          <w:rFonts w:ascii="Arial" w:hAnsi="Arial" w:cs="Arial"/>
          <w:sz w:val="20"/>
          <w:szCs w:val="20"/>
          <w:lang w:val="fr-FR"/>
        </w:rPr>
      </w:pPr>
    </w:p>
    <w:sectPr w:rsidR="00CC1E2D" w:rsidSect="003E008D">
      <w:footerReference w:type="default" r:id="rId9"/>
      <w:pgSz w:w="12240" w:h="15840" w:code="1"/>
      <w:pgMar w:top="1296" w:right="1224" w:bottom="1354" w:left="2707" w:header="720" w:footer="720" w:gutter="0"/>
      <w:pgBorders w:offsetFrom="page">
        <w:top w:val="single" w:sz="12" w:space="24" w:color="403152" w:themeColor="accent4" w:themeShade="80"/>
        <w:left w:val="single" w:sz="12" w:space="24" w:color="403152" w:themeColor="accent4" w:themeShade="80"/>
        <w:bottom w:val="single" w:sz="12" w:space="24" w:color="403152" w:themeColor="accent4" w:themeShade="80"/>
        <w:right w:val="single" w:sz="12" w:space="24" w:color="403152" w:themeColor="accent4" w:themeShade="80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081" w:rsidRDefault="00C25081">
      <w:r>
        <w:separator/>
      </w:r>
    </w:p>
  </w:endnote>
  <w:endnote w:type="continuationSeparator" w:id="0">
    <w:p w:rsidR="00C25081" w:rsidRDefault="00C250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8064A2" w:themeColor="accent4"/>
      </w:tblBorders>
      <w:tblLook w:val="04A0"/>
    </w:tblPr>
    <w:tblGrid>
      <w:gridCol w:w="5967"/>
      <w:gridCol w:w="2558"/>
    </w:tblGrid>
    <w:tr w:rsidR="003E008D">
      <w:trPr>
        <w:trHeight w:val="360"/>
      </w:trPr>
      <w:tc>
        <w:tcPr>
          <w:tcW w:w="3500" w:type="pct"/>
        </w:tcPr>
        <w:p w:rsidR="003E008D" w:rsidRDefault="003E008D">
          <w:pPr>
            <w:pStyle w:val="Footer"/>
            <w:jc w:val="right"/>
          </w:pPr>
          <w:r>
            <w:t>Felton Institute is an Equal Opportunity Employer</w:t>
          </w:r>
        </w:p>
      </w:tc>
      <w:tc>
        <w:tcPr>
          <w:tcW w:w="1500" w:type="pct"/>
          <w:shd w:val="clear" w:color="auto" w:fill="8064A2" w:themeFill="accent4"/>
        </w:tcPr>
        <w:p w:rsidR="003E008D" w:rsidRDefault="00CD00D3">
          <w:pPr>
            <w:pStyle w:val="Footer"/>
            <w:jc w:val="right"/>
            <w:rPr>
              <w:color w:val="FFFFFF" w:themeColor="background1"/>
            </w:rPr>
          </w:pPr>
          <w:fldSimple w:instr=" PAGE    \* MERGEFORMAT ">
            <w:r w:rsidR="006C5438" w:rsidRPr="006C5438">
              <w:rPr>
                <w:color w:val="FFFFFF" w:themeColor="background1"/>
              </w:rPr>
              <w:t>2</w:t>
            </w:r>
          </w:fldSimple>
        </w:p>
      </w:tc>
    </w:tr>
  </w:tbl>
  <w:p w:rsidR="00CC1E2D" w:rsidRDefault="00CC1E2D">
    <w:pPr>
      <w:pStyle w:val="Footer"/>
      <w:jc w:val="center"/>
      <w:rPr>
        <w:b/>
        <w:color w:val="A6A6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081" w:rsidRDefault="00C25081">
      <w:r>
        <w:separator/>
      </w:r>
    </w:p>
  </w:footnote>
  <w:footnote w:type="continuationSeparator" w:id="0">
    <w:p w:rsidR="00C25081" w:rsidRDefault="00C250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9C04141"/>
    <w:multiLevelType w:val="hybridMultilevel"/>
    <w:tmpl w:val="7A242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582968"/>
    <w:multiLevelType w:val="hybridMultilevel"/>
    <w:tmpl w:val="7BD63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93B22"/>
    <w:multiLevelType w:val="hybridMultilevel"/>
    <w:tmpl w:val="905E0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E629C"/>
    <w:multiLevelType w:val="hybridMultilevel"/>
    <w:tmpl w:val="881C2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7A762C"/>
    <w:multiLevelType w:val="hybridMultilevel"/>
    <w:tmpl w:val="82E029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EB4F38"/>
    <w:multiLevelType w:val="hybridMultilevel"/>
    <w:tmpl w:val="1492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D97F19"/>
    <w:multiLevelType w:val="hybridMultilevel"/>
    <w:tmpl w:val="7AD261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E230C"/>
    <w:multiLevelType w:val="hybridMultilevel"/>
    <w:tmpl w:val="7D70B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C253D3"/>
    <w:multiLevelType w:val="hybridMultilevel"/>
    <w:tmpl w:val="0156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CA1B2C"/>
    <w:multiLevelType w:val="hybridMultilevel"/>
    <w:tmpl w:val="E6F860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28320F"/>
    <w:multiLevelType w:val="hybridMultilevel"/>
    <w:tmpl w:val="ADD0A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20B73D3"/>
    <w:multiLevelType w:val="hybridMultilevel"/>
    <w:tmpl w:val="69984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C5D37"/>
    <w:multiLevelType w:val="hybridMultilevel"/>
    <w:tmpl w:val="AFDE5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D76EB8"/>
    <w:multiLevelType w:val="hybridMultilevel"/>
    <w:tmpl w:val="ACA49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0E0BAA"/>
    <w:multiLevelType w:val="hybridMultilevel"/>
    <w:tmpl w:val="5E30C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54486F"/>
    <w:multiLevelType w:val="hybridMultilevel"/>
    <w:tmpl w:val="1E6ECA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5F67C2"/>
    <w:multiLevelType w:val="hybridMultilevel"/>
    <w:tmpl w:val="88500AA0"/>
    <w:lvl w:ilvl="0" w:tplc="04090001">
      <w:start w:val="1"/>
      <w:numFmt w:val="bullet"/>
      <w:lvlText w:val=""/>
      <w:lvlJc w:val="left"/>
      <w:pPr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8">
    <w:nsid w:val="625A6B05"/>
    <w:multiLevelType w:val="hybridMultilevel"/>
    <w:tmpl w:val="E3A85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F30037"/>
    <w:multiLevelType w:val="hybridMultilevel"/>
    <w:tmpl w:val="F4E8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5B222AE"/>
    <w:multiLevelType w:val="hybridMultilevel"/>
    <w:tmpl w:val="4CE2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DC68FE"/>
    <w:multiLevelType w:val="hybridMultilevel"/>
    <w:tmpl w:val="67C68C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7A2C3A"/>
    <w:multiLevelType w:val="hybridMultilevel"/>
    <w:tmpl w:val="F23C90C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3">
    <w:nsid w:val="6D5E6B48"/>
    <w:multiLevelType w:val="hybridMultilevel"/>
    <w:tmpl w:val="FCE0A3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410294"/>
    <w:multiLevelType w:val="hybridMultilevel"/>
    <w:tmpl w:val="777C67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29C1EB4"/>
    <w:multiLevelType w:val="hybridMultilevel"/>
    <w:tmpl w:val="347CE5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2DA72E9"/>
    <w:multiLevelType w:val="hybridMultilevel"/>
    <w:tmpl w:val="5FF48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2A539F"/>
    <w:multiLevelType w:val="multilevel"/>
    <w:tmpl w:val="8CC010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8">
    <w:nsid w:val="79963F91"/>
    <w:multiLevelType w:val="multilevel"/>
    <w:tmpl w:val="8CC01026"/>
    <w:lvl w:ilvl="0">
      <w:start w:val="1"/>
      <w:numFmt w:val="none"/>
      <w:lvlText w:val=""/>
      <w:legacy w:legacy="1" w:legacySpace="12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9">
    <w:nsid w:val="7B2D506C"/>
    <w:multiLevelType w:val="hybridMultilevel"/>
    <w:tmpl w:val="F11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B792530"/>
    <w:multiLevelType w:val="hybridMultilevel"/>
    <w:tmpl w:val="A4887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C8E2037"/>
    <w:multiLevelType w:val="hybridMultilevel"/>
    <w:tmpl w:val="0E94B4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F275194"/>
    <w:multiLevelType w:val="hybridMultilevel"/>
    <w:tmpl w:val="BE38DC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5"/>
  </w:num>
  <w:num w:numId="3">
    <w:abstractNumId w:val="8"/>
  </w:num>
  <w:num w:numId="4">
    <w:abstractNumId w:val="22"/>
  </w:num>
  <w:num w:numId="5">
    <w:abstractNumId w:val="13"/>
  </w:num>
  <w:num w:numId="6">
    <w:abstractNumId w:val="25"/>
  </w:num>
  <w:num w:numId="7">
    <w:abstractNumId w:val="10"/>
  </w:num>
  <w:num w:numId="8">
    <w:abstractNumId w:val="16"/>
  </w:num>
  <w:num w:numId="9">
    <w:abstractNumId w:val="30"/>
  </w:num>
  <w:num w:numId="10">
    <w:abstractNumId w:val="21"/>
  </w:num>
  <w:num w:numId="11">
    <w:abstractNumId w:val="20"/>
  </w:num>
  <w:num w:numId="12">
    <w:abstractNumId w:val="2"/>
  </w:num>
  <w:num w:numId="13">
    <w:abstractNumId w:val="11"/>
  </w:num>
  <w:num w:numId="14">
    <w:abstractNumId w:val="18"/>
  </w:num>
  <w:num w:numId="15">
    <w:abstractNumId w:val="12"/>
  </w:num>
  <w:num w:numId="16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7">
    <w:abstractNumId w:val="23"/>
  </w:num>
  <w:num w:numId="18">
    <w:abstractNumId w:val="29"/>
  </w:num>
  <w:num w:numId="19">
    <w:abstractNumId w:val="26"/>
  </w:num>
  <w:num w:numId="20">
    <w:abstractNumId w:val="24"/>
  </w:num>
  <w:num w:numId="21">
    <w:abstractNumId w:val="9"/>
  </w:num>
  <w:num w:numId="22">
    <w:abstractNumId w:val="15"/>
  </w:num>
  <w:num w:numId="23">
    <w:abstractNumId w:val="32"/>
  </w:num>
  <w:num w:numId="24">
    <w:abstractNumId w:val="1"/>
  </w:num>
  <w:num w:numId="25">
    <w:abstractNumId w:val="14"/>
  </w:num>
  <w:num w:numId="26">
    <w:abstractNumId w:val="27"/>
  </w:num>
  <w:num w:numId="27">
    <w:abstractNumId w:val="4"/>
  </w:num>
  <w:num w:numId="28">
    <w:abstractNumId w:val="28"/>
  </w:num>
  <w:num w:numId="29">
    <w:abstractNumId w:val="7"/>
  </w:num>
  <w:num w:numId="30">
    <w:abstractNumId w:val="3"/>
  </w:num>
  <w:num w:numId="31">
    <w:abstractNumId w:val="17"/>
  </w:num>
  <w:num w:numId="3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"/>
  </w:num>
  <w:num w:numId="34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20"/>
  <w:displayHorizontalDrawingGridEvery w:val="2"/>
  <w:doNotShadeFormData/>
  <w:noPunctuationKerning/>
  <w:characterSpacingControl w:val="doNotCompress"/>
  <w:hdrShapeDefaults>
    <o:shapedefaults v:ext="edit" spidmax="57346"/>
  </w:hdrShapeDefaults>
  <w:footnotePr>
    <w:footnote w:id="-1"/>
    <w:footnote w:id="0"/>
  </w:footnotePr>
  <w:endnotePr>
    <w:endnote w:id="-1"/>
    <w:endnote w:id="0"/>
  </w:endnotePr>
  <w:compat/>
  <w:rsids>
    <w:rsidRoot w:val="0019362D"/>
    <w:rsid w:val="00001623"/>
    <w:rsid w:val="00002C87"/>
    <w:rsid w:val="00007B5B"/>
    <w:rsid w:val="000173A7"/>
    <w:rsid w:val="0002571F"/>
    <w:rsid w:val="00050024"/>
    <w:rsid w:val="00057899"/>
    <w:rsid w:val="0008530B"/>
    <w:rsid w:val="000A5B25"/>
    <w:rsid w:val="000D5F49"/>
    <w:rsid w:val="001354FA"/>
    <w:rsid w:val="00170848"/>
    <w:rsid w:val="00184DC1"/>
    <w:rsid w:val="0019362D"/>
    <w:rsid w:val="001F3852"/>
    <w:rsid w:val="001F4495"/>
    <w:rsid w:val="00211930"/>
    <w:rsid w:val="0022286A"/>
    <w:rsid w:val="00271AE9"/>
    <w:rsid w:val="00287AE9"/>
    <w:rsid w:val="00293BB8"/>
    <w:rsid w:val="002D1B31"/>
    <w:rsid w:val="002F5D39"/>
    <w:rsid w:val="00345601"/>
    <w:rsid w:val="003A2A3F"/>
    <w:rsid w:val="003E008D"/>
    <w:rsid w:val="003F525C"/>
    <w:rsid w:val="004328EE"/>
    <w:rsid w:val="004551F7"/>
    <w:rsid w:val="005007F5"/>
    <w:rsid w:val="005243F9"/>
    <w:rsid w:val="00552C9D"/>
    <w:rsid w:val="005741C2"/>
    <w:rsid w:val="005874CF"/>
    <w:rsid w:val="005A1759"/>
    <w:rsid w:val="005B0B3E"/>
    <w:rsid w:val="005B43FB"/>
    <w:rsid w:val="005C095C"/>
    <w:rsid w:val="005D0BC3"/>
    <w:rsid w:val="005F2CE9"/>
    <w:rsid w:val="00666068"/>
    <w:rsid w:val="006C5438"/>
    <w:rsid w:val="0073416A"/>
    <w:rsid w:val="007440D3"/>
    <w:rsid w:val="00782FF0"/>
    <w:rsid w:val="007973F3"/>
    <w:rsid w:val="007E1855"/>
    <w:rsid w:val="008B30C0"/>
    <w:rsid w:val="008B5C40"/>
    <w:rsid w:val="0091120B"/>
    <w:rsid w:val="00911FDA"/>
    <w:rsid w:val="009147B5"/>
    <w:rsid w:val="00920C0D"/>
    <w:rsid w:val="009372B3"/>
    <w:rsid w:val="0095070B"/>
    <w:rsid w:val="00962E49"/>
    <w:rsid w:val="00967FFB"/>
    <w:rsid w:val="0097107D"/>
    <w:rsid w:val="0097447A"/>
    <w:rsid w:val="009B13AB"/>
    <w:rsid w:val="009B506F"/>
    <w:rsid w:val="009D5CB4"/>
    <w:rsid w:val="009D68C7"/>
    <w:rsid w:val="00A23F55"/>
    <w:rsid w:val="00AC7CA2"/>
    <w:rsid w:val="00AD1EA0"/>
    <w:rsid w:val="00AD528D"/>
    <w:rsid w:val="00AF779B"/>
    <w:rsid w:val="00B475A4"/>
    <w:rsid w:val="00B77160"/>
    <w:rsid w:val="00C079CC"/>
    <w:rsid w:val="00C25081"/>
    <w:rsid w:val="00C34492"/>
    <w:rsid w:val="00C50119"/>
    <w:rsid w:val="00C62098"/>
    <w:rsid w:val="00C66C61"/>
    <w:rsid w:val="00C96A09"/>
    <w:rsid w:val="00C97605"/>
    <w:rsid w:val="00C97F69"/>
    <w:rsid w:val="00CC1E2D"/>
    <w:rsid w:val="00CD00D3"/>
    <w:rsid w:val="00D01CC8"/>
    <w:rsid w:val="00D01E20"/>
    <w:rsid w:val="00D73B8A"/>
    <w:rsid w:val="00D95FA4"/>
    <w:rsid w:val="00DC1E26"/>
    <w:rsid w:val="00E13D47"/>
    <w:rsid w:val="00E27C8E"/>
    <w:rsid w:val="00E40236"/>
    <w:rsid w:val="00E70F84"/>
    <w:rsid w:val="00E82207"/>
    <w:rsid w:val="00EA06B4"/>
    <w:rsid w:val="00EB1CAC"/>
    <w:rsid w:val="00EF3965"/>
    <w:rsid w:val="00F10465"/>
    <w:rsid w:val="00F15B89"/>
    <w:rsid w:val="00F23C53"/>
    <w:rsid w:val="00F80090"/>
    <w:rsid w:val="00FE2150"/>
    <w:rsid w:val="00FF2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D528D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AD528D"/>
    <w:pPr>
      <w:keepNext/>
      <w:jc w:val="center"/>
      <w:outlineLvl w:val="0"/>
    </w:pPr>
    <w:rPr>
      <w:rFonts w:ascii="Garamond" w:hAnsi="Garamond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28D"/>
    <w:pPr>
      <w:widowControl w:val="0"/>
      <w:autoSpaceDE w:val="0"/>
      <w:autoSpaceDN w:val="0"/>
      <w:adjustRightInd w:val="0"/>
    </w:pPr>
    <w:rPr>
      <w:noProof/>
      <w:color w:val="000000"/>
      <w:sz w:val="24"/>
      <w:szCs w:val="24"/>
    </w:rPr>
  </w:style>
  <w:style w:type="paragraph" w:styleId="Footer">
    <w:name w:val="footer"/>
    <w:basedOn w:val="Normal"/>
    <w:uiPriority w:val="99"/>
    <w:rsid w:val="00AD528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AD528D"/>
    <w:pPr>
      <w:widowControl w:val="0"/>
      <w:tabs>
        <w:tab w:val="left" w:pos="-360"/>
        <w:tab w:val="left" w:pos="0"/>
        <w:tab w:val="left" w:pos="1440"/>
        <w:tab w:val="left" w:pos="3600"/>
        <w:tab w:val="left" w:pos="6840"/>
      </w:tabs>
    </w:pPr>
    <w:rPr>
      <w:rFonts w:ascii="Brush Script MT" w:hAnsi="Brush Script MT"/>
      <w:b/>
      <w:sz w:val="20"/>
      <w:szCs w:val="20"/>
    </w:rPr>
  </w:style>
  <w:style w:type="character" w:styleId="Hyperlink">
    <w:name w:val="Hyperlink"/>
    <w:semiHidden/>
    <w:rsid w:val="00AD528D"/>
    <w:rPr>
      <w:color w:val="0000FF"/>
      <w:u w:val="single"/>
    </w:rPr>
  </w:style>
  <w:style w:type="character" w:styleId="FollowedHyperlink">
    <w:name w:val="FollowedHyperlink"/>
    <w:semiHidden/>
    <w:rsid w:val="00AD528D"/>
    <w:rPr>
      <w:color w:val="800080"/>
      <w:u w:val="single"/>
    </w:rPr>
  </w:style>
  <w:style w:type="paragraph" w:styleId="HTMLPreformatted">
    <w:name w:val="HTML Preformatted"/>
    <w:basedOn w:val="Normal"/>
    <w:semiHidden/>
    <w:rsid w:val="00AD5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">
    <w:name w:val="Body Text"/>
    <w:basedOn w:val="Normal"/>
    <w:semiHidden/>
    <w:rsid w:val="00AD528D"/>
    <w:rPr>
      <w:rFonts w:ascii="Arial" w:hAnsi="Arial" w:cs="Arial"/>
      <w:sz w:val="22"/>
    </w:rPr>
  </w:style>
  <w:style w:type="paragraph" w:customStyle="1" w:styleId="ColorfulList-Accent11">
    <w:name w:val="Colorful List - Accent 11"/>
    <w:basedOn w:val="Normal"/>
    <w:qFormat/>
    <w:rsid w:val="00AD52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semiHidden/>
    <w:unhideWhenUsed/>
    <w:rsid w:val="00AD528D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AD528D"/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rsid w:val="00AD528D"/>
  </w:style>
  <w:style w:type="paragraph" w:styleId="BalloonText">
    <w:name w:val="Balloon Text"/>
    <w:basedOn w:val="Normal"/>
    <w:semiHidden/>
    <w:unhideWhenUsed/>
    <w:rsid w:val="00AD5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D528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qFormat/>
    <w:rsid w:val="00E70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AD528D"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rsid w:val="00AD528D"/>
    <w:pPr>
      <w:keepNext/>
      <w:jc w:val="center"/>
      <w:outlineLvl w:val="0"/>
    </w:pPr>
    <w:rPr>
      <w:rFonts w:ascii="Garamond" w:hAnsi="Garamond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28D"/>
    <w:pPr>
      <w:widowControl w:val="0"/>
      <w:autoSpaceDE w:val="0"/>
      <w:autoSpaceDN w:val="0"/>
      <w:adjustRightInd w:val="0"/>
    </w:pPr>
    <w:rPr>
      <w:noProof/>
      <w:color w:val="000000"/>
      <w:sz w:val="24"/>
      <w:szCs w:val="24"/>
    </w:rPr>
  </w:style>
  <w:style w:type="paragraph" w:styleId="Footer">
    <w:name w:val="footer"/>
    <w:basedOn w:val="Normal"/>
    <w:semiHidden/>
    <w:rsid w:val="00AD528D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aption">
    <w:name w:val="caption"/>
    <w:basedOn w:val="Normal"/>
    <w:next w:val="Normal"/>
    <w:qFormat/>
    <w:rsid w:val="00AD528D"/>
    <w:pPr>
      <w:widowControl w:val="0"/>
      <w:tabs>
        <w:tab w:val="left" w:pos="-360"/>
        <w:tab w:val="left" w:pos="0"/>
        <w:tab w:val="left" w:pos="1440"/>
        <w:tab w:val="left" w:pos="3600"/>
        <w:tab w:val="left" w:pos="6840"/>
      </w:tabs>
    </w:pPr>
    <w:rPr>
      <w:rFonts w:ascii="Brush Script MT" w:hAnsi="Brush Script MT"/>
      <w:b/>
      <w:sz w:val="20"/>
      <w:szCs w:val="20"/>
    </w:rPr>
  </w:style>
  <w:style w:type="character" w:styleId="Hyperlink">
    <w:name w:val="Hyperlink"/>
    <w:semiHidden/>
    <w:rsid w:val="00AD528D"/>
    <w:rPr>
      <w:color w:val="0000FF"/>
      <w:u w:val="single"/>
    </w:rPr>
  </w:style>
  <w:style w:type="character" w:styleId="FollowedHyperlink">
    <w:name w:val="FollowedHyperlink"/>
    <w:semiHidden/>
    <w:rsid w:val="00AD528D"/>
    <w:rPr>
      <w:color w:val="800080"/>
      <w:u w:val="single"/>
    </w:rPr>
  </w:style>
  <w:style w:type="paragraph" w:styleId="HTMLPreformatted">
    <w:name w:val="HTML Preformatted"/>
    <w:basedOn w:val="Normal"/>
    <w:semiHidden/>
    <w:rsid w:val="00AD52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BodyText">
    <w:name w:val="Body Text"/>
    <w:basedOn w:val="Normal"/>
    <w:semiHidden/>
    <w:rsid w:val="00AD528D"/>
    <w:rPr>
      <w:rFonts w:ascii="Arial" w:hAnsi="Arial" w:cs="Arial"/>
      <w:sz w:val="22"/>
    </w:rPr>
  </w:style>
  <w:style w:type="paragraph" w:customStyle="1" w:styleId="ColorfulList-Accent11">
    <w:name w:val="Colorful List - Accent 11"/>
    <w:basedOn w:val="Normal"/>
    <w:qFormat/>
    <w:rsid w:val="00AD52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semiHidden/>
    <w:unhideWhenUsed/>
    <w:rsid w:val="00AD528D"/>
    <w:pPr>
      <w:tabs>
        <w:tab w:val="center" w:pos="4680"/>
        <w:tab w:val="right" w:pos="9360"/>
      </w:tabs>
    </w:pPr>
  </w:style>
  <w:style w:type="character" w:customStyle="1" w:styleId="HeaderChar">
    <w:name w:val="Header Char"/>
    <w:semiHidden/>
    <w:rsid w:val="00AD528D"/>
    <w:rPr>
      <w:sz w:val="24"/>
      <w:szCs w:val="24"/>
    </w:rPr>
  </w:style>
  <w:style w:type="character" w:customStyle="1" w:styleId="FooterChar">
    <w:name w:val="Footer Char"/>
    <w:basedOn w:val="DefaultParagraphFont"/>
    <w:rsid w:val="00AD528D"/>
  </w:style>
  <w:style w:type="paragraph" w:styleId="BalloonText">
    <w:name w:val="Balloon Text"/>
    <w:basedOn w:val="Normal"/>
    <w:semiHidden/>
    <w:unhideWhenUsed/>
    <w:rsid w:val="00AD52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D52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4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7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8e0a9ff-21f7-44de-a41b-d5a623cc40d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731</Words>
  <Characters>4171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Description:</vt:lpstr>
    </vt:vector>
  </TitlesOfParts>
  <Company>FSA</Company>
  <LinksUpToDate>false</LinksUpToDate>
  <CharactersWithSpaces>4893</CharactersWithSpaces>
  <SharedDoc>false</SharedDoc>
  <HLinks>
    <vt:vector size="6" baseType="variant">
      <vt:variant>
        <vt:i4>589878</vt:i4>
      </vt:variant>
      <vt:variant>
        <vt:i4>0</vt:i4>
      </vt:variant>
      <vt:variant>
        <vt:i4>0</vt:i4>
      </vt:variant>
      <vt:variant>
        <vt:i4>5</vt:i4>
      </vt:variant>
      <vt:variant>
        <vt:lpwstr>mailto:mcimino@fsasf.org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Description:</dc:title>
  <dc:creator>fsasf</dc:creator>
  <cp:lastModifiedBy>Phillip</cp:lastModifiedBy>
  <cp:revision>3</cp:revision>
  <cp:lastPrinted>2016-05-04T22:51:00Z</cp:lastPrinted>
  <dcterms:created xsi:type="dcterms:W3CDTF">2019-12-18T18:03:00Z</dcterms:created>
  <dcterms:modified xsi:type="dcterms:W3CDTF">2019-12-18T18:03:00Z</dcterms:modified>
</cp:coreProperties>
</file>